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38EE32" w14:textId="77777777" w:rsidR="004D0711" w:rsidRPr="007F3491" w:rsidRDefault="004D0711" w:rsidP="004D0711">
      <w:pPr>
        <w:jc w:val="both"/>
        <w:rPr>
          <w:rFonts w:ascii="Arial" w:hAnsi="Arial" w:cs="Arial"/>
          <w:b/>
          <w:bCs/>
          <w:shd w:val="clear" w:color="auto" w:fill="FFFFFF"/>
        </w:rPr>
      </w:pPr>
      <w:bookmarkStart w:id="0" w:name="_GoBack"/>
      <w:bookmarkEnd w:id="0"/>
      <w:r w:rsidRPr="007F3491">
        <w:rPr>
          <w:rFonts w:ascii="Arial" w:hAnsi="Arial" w:cs="Arial"/>
          <w:b/>
          <w:bCs/>
          <w:shd w:val="clear" w:color="auto" w:fill="FFFFFF"/>
        </w:rPr>
        <w:t>Speed mentoring : retour sur cette matinée particulière</w:t>
      </w:r>
    </w:p>
    <w:p w14:paraId="4616F9D6" w14:textId="77777777" w:rsidR="004D0711" w:rsidRDefault="004D0711" w:rsidP="004D0711">
      <w:pPr>
        <w:jc w:val="both"/>
        <w:rPr>
          <w:rFonts w:ascii="Arial" w:hAnsi="Arial" w:cs="Arial"/>
          <w:shd w:val="clear" w:color="auto" w:fill="FFFFFF"/>
        </w:rPr>
      </w:pPr>
    </w:p>
    <w:p w14:paraId="7A7B6260" w14:textId="77777777" w:rsidR="004D0711" w:rsidRPr="007F3491" w:rsidRDefault="004D0711" w:rsidP="004D0711">
      <w:pPr>
        <w:jc w:val="both"/>
        <w:rPr>
          <w:rFonts w:ascii="Arial" w:hAnsi="Arial" w:cs="Arial"/>
          <w:shd w:val="clear" w:color="auto" w:fill="FFFFFF"/>
        </w:rPr>
      </w:pPr>
      <w:r w:rsidRPr="007F3491">
        <w:rPr>
          <w:rFonts w:ascii="Arial" w:hAnsi="Arial" w:cs="Arial"/>
          <w:shd w:val="clear" w:color="auto" w:fill="FFFFFF"/>
        </w:rPr>
        <w:t>Les élèves entrants de la classe de 2ASSPB ont découvert leur nouvel environnement scolaire à travers une semaine d'accueil et d'intégration riche en rencontres et en découvertes.</w:t>
      </w:r>
    </w:p>
    <w:p w14:paraId="6A7A02B2" w14:textId="77777777" w:rsidR="004D0711" w:rsidRPr="007F3491" w:rsidRDefault="004D0711" w:rsidP="004D0711">
      <w:pPr>
        <w:jc w:val="both"/>
        <w:rPr>
          <w:rFonts w:ascii="Arial" w:hAnsi="Arial" w:cs="Arial"/>
          <w:shd w:val="clear" w:color="auto" w:fill="FFFFFF"/>
        </w:rPr>
      </w:pPr>
      <w:r w:rsidRPr="007F3491">
        <w:rPr>
          <w:rFonts w:ascii="Arial" w:hAnsi="Arial" w:cs="Arial"/>
          <w:shd w:val="clear" w:color="auto" w:fill="FFFFFF"/>
        </w:rPr>
        <w:t>Ces journées ont permis aux élèves d'établir les repères nécessaires à tout lycéen intégrant une nouvelle formation dans un lycée professionnel mais aussi de faire connaissance entre eux dans un climat de partage et de convivialité. </w:t>
      </w:r>
    </w:p>
    <w:p w14:paraId="65C65063" w14:textId="46D4A5A5" w:rsidR="004D0711" w:rsidRPr="007F3491" w:rsidRDefault="004D0711" w:rsidP="004D0711">
      <w:pPr>
        <w:pStyle w:val="NormalWeb"/>
        <w:shd w:val="clear" w:color="auto" w:fill="FFFFFF"/>
        <w:spacing w:before="225" w:beforeAutospacing="0" w:after="225" w:afterAutospacing="0"/>
        <w:jc w:val="both"/>
        <w:rPr>
          <w:rFonts w:ascii="Arial" w:hAnsi="Arial" w:cs="Arial"/>
          <w:sz w:val="22"/>
          <w:szCs w:val="22"/>
        </w:rPr>
      </w:pPr>
      <w:r w:rsidRPr="007F3491">
        <w:rPr>
          <w:rFonts w:ascii="Arial" w:hAnsi="Arial" w:cs="Arial"/>
          <w:sz w:val="22"/>
          <w:szCs w:val="22"/>
        </w:rPr>
        <w:t>Cette semaine d’intégration s’est clôturée dans la matinée du 16 octobre 2020 par une exploration du futur milieu professionnel des élèves lors d’un speed mentoring. Ils ont ainsi rencontré par petits groupes, 5 professionnels, en lien avec les métiers de l’accompagnement aux personnes. Ces rencontres ont permis aux élèves de prendre conscience du tissu professionnel qui les accueillera peut-être lors de leurs périodes de formation en entreprise. Le Lycée Edouard Vaillant est très reconnaissant de l</w:t>
      </w:r>
      <w:r w:rsidR="00AB5818">
        <w:rPr>
          <w:rFonts w:ascii="Arial" w:hAnsi="Arial" w:cs="Arial"/>
          <w:sz w:val="22"/>
          <w:szCs w:val="22"/>
        </w:rPr>
        <w:t>a collaboration</w:t>
      </w:r>
      <w:r w:rsidRPr="007F3491">
        <w:rPr>
          <w:rFonts w:ascii="Arial" w:hAnsi="Arial" w:cs="Arial"/>
          <w:sz w:val="22"/>
          <w:szCs w:val="22"/>
        </w:rPr>
        <w:t xml:space="preserve"> que nous ont réservé ces professionnels et nous les remercions sincèrement. </w:t>
      </w:r>
    </w:p>
    <w:p w14:paraId="64BC8708" w14:textId="4BCEAB88" w:rsidR="00030FF0" w:rsidRDefault="00FE54F4"/>
    <w:p w14:paraId="247031F3" w14:textId="77777777" w:rsidR="004D0711" w:rsidRDefault="004D0711">
      <w:pPr>
        <w:rPr>
          <w:rFonts w:ascii="Arial" w:hAnsi="Arial" w:cs="Arial"/>
          <w:b/>
          <w:bCs/>
          <w:color w:val="4472C4" w:themeColor="accent1"/>
        </w:rPr>
      </w:pPr>
    </w:p>
    <w:p w14:paraId="63477552" w14:textId="3A428189" w:rsidR="00C56490" w:rsidRDefault="00EB0D1F">
      <w:pPr>
        <w:rPr>
          <w:rFonts w:ascii="Arial" w:hAnsi="Arial" w:cs="Arial"/>
          <w:b/>
          <w:bCs/>
          <w:color w:val="4472C4" w:themeColor="accent1"/>
        </w:rPr>
      </w:pPr>
      <w:r>
        <w:rPr>
          <w:rFonts w:ascii="Arial" w:hAnsi="Arial" w:cs="Arial"/>
          <w:b/>
          <w:bCs/>
          <w:noProof/>
          <w:color w:val="4472C4" w:themeColor="accent1"/>
          <w:lang w:eastAsia="fr-FR"/>
        </w:rPr>
        <mc:AlternateContent>
          <mc:Choice Requires="wps">
            <w:drawing>
              <wp:anchor distT="0" distB="0" distL="114300" distR="114300" simplePos="0" relativeHeight="251662336" behindDoc="0" locked="0" layoutInCell="1" allowOverlap="1" wp14:anchorId="27892416" wp14:editId="7F9C021C">
                <wp:simplePos x="0" y="0"/>
                <wp:positionH relativeFrom="column">
                  <wp:posOffset>3653155</wp:posOffset>
                </wp:positionH>
                <wp:positionV relativeFrom="paragraph">
                  <wp:posOffset>59055</wp:posOffset>
                </wp:positionV>
                <wp:extent cx="2546350" cy="1187450"/>
                <wp:effectExtent l="0" t="0" r="6350" b="0"/>
                <wp:wrapNone/>
                <wp:docPr id="3" name="Rectangle 3"/>
                <wp:cNvGraphicFramePr/>
                <a:graphic xmlns:a="http://schemas.openxmlformats.org/drawingml/2006/main">
                  <a:graphicData uri="http://schemas.microsoft.com/office/word/2010/wordprocessingShape">
                    <wps:wsp>
                      <wps:cNvSpPr/>
                      <wps:spPr>
                        <a:xfrm>
                          <a:off x="0" y="0"/>
                          <a:ext cx="2546350" cy="1187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EAED1C6" w14:textId="6C681F0E" w:rsidR="00EB0D1F" w:rsidRDefault="00EB0D1F" w:rsidP="00EB0D1F">
                            <w:pPr>
                              <w:jc w:val="center"/>
                            </w:pPr>
                            <w:r>
                              <w:rPr>
                                <w:noProof/>
                                <w:lang w:eastAsia="fr-FR"/>
                              </w:rPr>
                              <w:drawing>
                                <wp:inline distT="0" distB="0" distL="0" distR="0" wp14:anchorId="717C5AA3" wp14:editId="5623972E">
                                  <wp:extent cx="1854835" cy="1083310"/>
                                  <wp:effectExtent l="0" t="0" r="0" b="2540"/>
                                  <wp:docPr id="4" name="Image1"/>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8">
                                            <a:lum/>
                                            <a:alphaModFix/>
                                            <a:extLst>
                                              <a:ext uri="{BEBA8EAE-BF5A-486C-A8C5-ECC9F3942E4B}">
                                                <a14:imgProps xmlns:a14="http://schemas.microsoft.com/office/drawing/2010/main">
                                                  <a14:imgLayer r:embed="rId9">
                                                    <a14:imgEffect>
                                                      <a14:sharpenSoften amount="25000"/>
                                                    </a14:imgEffect>
                                                  </a14:imgLayer>
                                                </a14:imgProps>
                                              </a:ext>
                                            </a:extLst>
                                          </a:blip>
                                          <a:srcRect/>
                                          <a:stretch>
                                            <a:fillRect/>
                                          </a:stretch>
                                        </pic:blipFill>
                                        <pic:spPr>
                                          <a:xfrm>
                                            <a:off x="0" y="0"/>
                                            <a:ext cx="1854835" cy="1083310"/>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892416" id="Rectangle 3" o:spid="_x0000_s1026" style="position:absolute;margin-left:287.65pt;margin-top:4.65pt;width:200.5pt;height:9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" fillcolor="white [3201]" stroked="f" strokeweight="1pt">
                <v:textbox>
                  <w:txbxContent>
                    <w:p w14:paraId="6EAED1C6" w14:textId="6C681F0E" w:rsidR="00EB0D1F" w:rsidRDefault="00EB0D1F" w:rsidP="00EB0D1F">
                      <w:pPr>
                        <w:jc w:val="center"/>
                      </w:pPr>
                      <w:r>
                        <w:rPr>
                          <w:noProof/>
                        </w:rPr>
                        <w:drawing>
                          <wp:inline distT="0" distB="0" distL="0" distR="0" wp14:anchorId="717C5AA3" wp14:editId="5623972E">
                            <wp:extent cx="1854835" cy="1083310"/>
                            <wp:effectExtent l="0" t="0" r="0" b="2540"/>
                            <wp:docPr id="4" name="Image1"/>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0">
                                      <a:lum/>
                                      <a:alphaModFix/>
                                      <a:extLst>
                                        <a:ext uri="{BEBA8EAE-BF5A-486C-A8C5-ECC9F3942E4B}">
                                          <a14:imgProps xmlns:a14="http://schemas.microsoft.com/office/drawing/2010/main">
                                            <a14:imgLayer r:embed="rId11">
                                              <a14:imgEffect>
                                                <a14:sharpenSoften amount="25000"/>
                                              </a14:imgEffect>
                                            </a14:imgLayer>
                                          </a14:imgProps>
                                        </a:ext>
                                      </a:extLst>
                                    </a:blip>
                                    <a:srcRect/>
                                    <a:stretch>
                                      <a:fillRect/>
                                    </a:stretch>
                                  </pic:blipFill>
                                  <pic:spPr>
                                    <a:xfrm>
                                      <a:off x="0" y="0"/>
                                      <a:ext cx="1854835" cy="1083310"/>
                                    </a:xfrm>
                                    <a:prstGeom prst="rect">
                                      <a:avLst/>
                                    </a:prstGeom>
                                    <a:noFill/>
                                    <a:ln>
                                      <a:noFill/>
                                      <a:prstDash/>
                                    </a:ln>
                                  </pic:spPr>
                                </pic:pic>
                              </a:graphicData>
                            </a:graphic>
                          </wp:inline>
                        </w:drawing>
                      </w:r>
                    </w:p>
                  </w:txbxContent>
                </v:textbox>
              </v:rect>
            </w:pict>
          </mc:Fallback>
        </mc:AlternateContent>
      </w:r>
      <w:r>
        <w:rPr>
          <w:rFonts w:ascii="Arial" w:hAnsi="Arial" w:cs="Arial"/>
          <w:b/>
          <w:bCs/>
          <w:color w:val="4472C4" w:themeColor="accent1"/>
        </w:rPr>
        <w:t xml:space="preserve">Monique : </w:t>
      </w:r>
      <w:r w:rsidR="00C56490" w:rsidRPr="00C56490">
        <w:rPr>
          <w:rFonts w:ascii="Arial" w:hAnsi="Arial" w:cs="Arial"/>
          <w:b/>
          <w:bCs/>
          <w:color w:val="4472C4" w:themeColor="accent1"/>
        </w:rPr>
        <w:t>Assistante de service social en gériatrie</w:t>
      </w:r>
    </w:p>
    <w:p w14:paraId="301C6D55" w14:textId="71A4C259" w:rsidR="00C56490" w:rsidRDefault="00C56490">
      <w:pPr>
        <w:rPr>
          <w:rFonts w:ascii="Arial" w:hAnsi="Arial" w:cs="Arial"/>
          <w:b/>
          <w:bCs/>
          <w:color w:val="4472C4" w:themeColor="accent1"/>
        </w:rPr>
      </w:pPr>
    </w:p>
    <w:p w14:paraId="51D961AD" w14:textId="1B8503FD" w:rsidR="00C56490" w:rsidRDefault="00C56490">
      <w:pPr>
        <w:rPr>
          <w:rFonts w:ascii="Arial" w:hAnsi="Arial" w:cs="Arial"/>
          <w:b/>
          <w:bCs/>
          <w:color w:val="4472C4" w:themeColor="accent1"/>
        </w:rPr>
      </w:pPr>
    </w:p>
    <w:p w14:paraId="58F6C817" w14:textId="0E6709A1" w:rsidR="00C56490" w:rsidRDefault="00C56490">
      <w:pPr>
        <w:rPr>
          <w:rFonts w:ascii="Arial" w:hAnsi="Arial" w:cs="Arial"/>
          <w:b/>
          <w:bCs/>
          <w:color w:val="4472C4" w:themeColor="accent1"/>
        </w:rPr>
      </w:pPr>
    </w:p>
    <w:p w14:paraId="596EAA91" w14:textId="77777777" w:rsidR="00C56490" w:rsidRPr="00C56490" w:rsidRDefault="00C56490">
      <w:pPr>
        <w:rPr>
          <w:rFonts w:ascii="Arial" w:hAnsi="Arial" w:cs="Arial"/>
          <w:b/>
          <w:bCs/>
          <w:color w:val="4472C4" w:themeColor="accent1"/>
        </w:rPr>
      </w:pPr>
    </w:p>
    <w:p w14:paraId="73D81113" w14:textId="77777777" w:rsidR="00C56490" w:rsidRPr="00C56490" w:rsidRDefault="00C56490" w:rsidP="00C56490">
      <w:pPr>
        <w:pStyle w:val="Standard"/>
        <w:ind w:left="454"/>
        <w:jc w:val="center"/>
        <w:rPr>
          <w:rFonts w:ascii="Arial" w:hAnsi="Arial" w:cs="Arial"/>
        </w:rPr>
      </w:pPr>
      <w:r w:rsidRPr="00C56490">
        <w:rPr>
          <w:rFonts w:ascii="Arial" w:hAnsi="Arial" w:cs="Arial"/>
          <w:sz w:val="36"/>
          <w:szCs w:val="36"/>
        </w:rPr>
        <w:t xml:space="preserve">    </w:t>
      </w:r>
      <w:r w:rsidRPr="00C56490">
        <w:rPr>
          <w:rFonts w:ascii="Arial" w:hAnsi="Arial" w:cs="Arial"/>
          <w:sz w:val="22"/>
          <w:szCs w:val="22"/>
        </w:rPr>
        <w:t>Le Vendredi 16 Octobre 2020 , nous avons fait un speed mentoring (rencontre entre professionnels et élèves) avec notre classes de 2 nde ASSP B.</w:t>
      </w:r>
    </w:p>
    <w:p w14:paraId="43140A27" w14:textId="77777777" w:rsidR="00C56490" w:rsidRPr="00C56490" w:rsidRDefault="00C56490" w:rsidP="00C56490">
      <w:pPr>
        <w:pStyle w:val="Standard"/>
        <w:ind w:left="454"/>
        <w:jc w:val="center"/>
        <w:rPr>
          <w:rFonts w:ascii="Arial" w:hAnsi="Arial" w:cs="Arial"/>
          <w:sz w:val="22"/>
          <w:szCs w:val="22"/>
        </w:rPr>
      </w:pPr>
      <w:r w:rsidRPr="00C56490">
        <w:rPr>
          <w:rFonts w:ascii="Arial" w:hAnsi="Arial" w:cs="Arial"/>
          <w:sz w:val="22"/>
          <w:szCs w:val="22"/>
        </w:rPr>
        <w:t>Cette matinée nous a permis d’interroger 5 professionnels dans le secteur de la petite enfance-jeunesse et dans le secteur personnes âgées.</w:t>
      </w:r>
    </w:p>
    <w:p w14:paraId="72D64492" w14:textId="77777777" w:rsidR="00C56490" w:rsidRPr="00C56490" w:rsidRDefault="00C56490" w:rsidP="00C56490">
      <w:pPr>
        <w:pStyle w:val="Standard"/>
        <w:ind w:left="454"/>
        <w:jc w:val="center"/>
        <w:rPr>
          <w:rFonts w:ascii="Arial" w:hAnsi="Arial" w:cs="Arial"/>
          <w:sz w:val="22"/>
          <w:szCs w:val="22"/>
        </w:rPr>
      </w:pPr>
      <w:r w:rsidRPr="00C56490">
        <w:rPr>
          <w:rFonts w:ascii="Arial" w:hAnsi="Arial" w:cs="Arial"/>
          <w:sz w:val="22"/>
          <w:szCs w:val="22"/>
        </w:rPr>
        <w:t>Monique nous a fait découvrir le métier d’</w:t>
      </w:r>
      <w:r w:rsidRPr="00C56490">
        <w:rPr>
          <w:rFonts w:ascii="Arial" w:hAnsi="Arial" w:cs="Arial"/>
          <w:b/>
          <w:bCs/>
          <w:color w:val="4472C4" w:themeColor="accent1"/>
          <w:sz w:val="22"/>
          <w:szCs w:val="22"/>
        </w:rPr>
        <w:t xml:space="preserve">assistante de service social </w:t>
      </w:r>
      <w:r w:rsidRPr="00C56490">
        <w:rPr>
          <w:rFonts w:ascii="Arial" w:hAnsi="Arial" w:cs="Arial"/>
          <w:sz w:val="22"/>
          <w:szCs w:val="22"/>
        </w:rPr>
        <w:t>en milieu gériatrique.</w:t>
      </w:r>
    </w:p>
    <w:p w14:paraId="36F6C6F8" w14:textId="77777777" w:rsidR="00C56490" w:rsidRPr="00C56490" w:rsidRDefault="00C56490" w:rsidP="00EB0D1F">
      <w:pPr>
        <w:pStyle w:val="Standard"/>
        <w:rPr>
          <w:rFonts w:ascii="Arial" w:hAnsi="Arial" w:cs="Arial"/>
          <w:sz w:val="22"/>
          <w:szCs w:val="22"/>
        </w:rPr>
      </w:pPr>
    </w:p>
    <w:p w14:paraId="343BE5DF" w14:textId="77777777" w:rsidR="00C56490" w:rsidRPr="00C56490" w:rsidRDefault="00C56490" w:rsidP="00C56490">
      <w:pPr>
        <w:pStyle w:val="Standard"/>
        <w:ind w:left="454"/>
        <w:jc w:val="center"/>
        <w:rPr>
          <w:rFonts w:ascii="Arial" w:hAnsi="Arial" w:cs="Arial"/>
          <w:sz w:val="22"/>
          <w:szCs w:val="22"/>
        </w:rPr>
      </w:pPr>
      <w:r w:rsidRPr="00C56490">
        <w:rPr>
          <w:rFonts w:ascii="Arial" w:hAnsi="Arial" w:cs="Arial"/>
          <w:sz w:val="22"/>
          <w:szCs w:val="22"/>
        </w:rPr>
        <w:t xml:space="preserve">    Ses missions consistent à conseiller informer les personnes en difficulté et faire un</w:t>
      </w:r>
    </w:p>
    <w:p w14:paraId="78EE6450" w14:textId="77777777" w:rsidR="00C56490" w:rsidRPr="00C56490" w:rsidRDefault="00C56490" w:rsidP="00C56490">
      <w:pPr>
        <w:pStyle w:val="Standard"/>
        <w:jc w:val="center"/>
        <w:rPr>
          <w:rFonts w:ascii="Arial" w:hAnsi="Arial" w:cs="Arial"/>
          <w:sz w:val="22"/>
          <w:szCs w:val="22"/>
        </w:rPr>
      </w:pPr>
      <w:r w:rsidRPr="00C56490">
        <w:rPr>
          <w:rFonts w:ascii="Arial" w:hAnsi="Arial" w:cs="Arial"/>
          <w:sz w:val="22"/>
          <w:szCs w:val="22"/>
        </w:rPr>
        <w:t xml:space="preserve"> diagnostique psychologique.</w:t>
      </w:r>
    </w:p>
    <w:p w14:paraId="6C8B5C21" w14:textId="77777777" w:rsidR="00C56490" w:rsidRPr="00C56490" w:rsidRDefault="00C56490" w:rsidP="00C56490">
      <w:pPr>
        <w:pStyle w:val="Standard"/>
        <w:ind w:left="454"/>
        <w:jc w:val="center"/>
        <w:rPr>
          <w:rFonts w:ascii="Arial" w:hAnsi="Arial" w:cs="Arial"/>
          <w:sz w:val="22"/>
          <w:szCs w:val="22"/>
        </w:rPr>
      </w:pPr>
      <w:r w:rsidRPr="00C56490">
        <w:rPr>
          <w:rFonts w:ascii="Arial" w:hAnsi="Arial" w:cs="Arial"/>
          <w:sz w:val="22"/>
          <w:szCs w:val="22"/>
        </w:rPr>
        <w:t>Le métier s’exerce dans des secteurs publiques ( hôpitaux) etc.</w:t>
      </w:r>
    </w:p>
    <w:p w14:paraId="395A3CA0" w14:textId="77777777" w:rsidR="00C56490" w:rsidRPr="00C56490" w:rsidRDefault="00C56490" w:rsidP="00C56490">
      <w:pPr>
        <w:pStyle w:val="Standard"/>
        <w:ind w:left="454"/>
        <w:jc w:val="center"/>
        <w:rPr>
          <w:rFonts w:ascii="Arial" w:hAnsi="Arial" w:cs="Arial"/>
        </w:rPr>
      </w:pPr>
      <w:r w:rsidRPr="00C56490">
        <w:rPr>
          <w:rFonts w:ascii="Arial" w:hAnsi="Arial" w:cs="Arial"/>
          <w:sz w:val="22"/>
          <w:szCs w:val="22"/>
        </w:rPr>
        <w:t>Les diplôme requis sont le DEASS ( diplôme d’État d’Assistante de service social) et ensuite une formation de 3 ans. Le salaire s’élève a 1500</w:t>
      </w:r>
      <w:r w:rsidRPr="00C56490">
        <w:rPr>
          <w:rFonts w:ascii="Arial" w:hAnsi="Arial" w:cs="Arial"/>
          <w:sz w:val="22"/>
          <w:szCs w:val="22"/>
          <w:vertAlign w:val="superscript"/>
        </w:rPr>
        <w:t>e</w:t>
      </w:r>
      <w:r w:rsidRPr="00C56490">
        <w:rPr>
          <w:rFonts w:ascii="Arial" w:hAnsi="Arial" w:cs="Arial"/>
          <w:sz w:val="22"/>
          <w:szCs w:val="22"/>
        </w:rPr>
        <w:t xml:space="preserve"> a 1790</w:t>
      </w:r>
      <w:r w:rsidRPr="00C56490">
        <w:rPr>
          <w:rFonts w:ascii="Arial" w:hAnsi="Arial" w:cs="Arial"/>
          <w:sz w:val="22"/>
          <w:szCs w:val="22"/>
          <w:vertAlign w:val="superscript"/>
        </w:rPr>
        <w:t>e</w:t>
      </w:r>
      <w:r w:rsidRPr="00C56490">
        <w:rPr>
          <w:rFonts w:ascii="Arial" w:hAnsi="Arial" w:cs="Arial"/>
          <w:sz w:val="22"/>
          <w:szCs w:val="22"/>
        </w:rPr>
        <w:t>.Les qualités pour faire ce métier est le sens du contact, être à l’écoute et la patience.</w:t>
      </w:r>
    </w:p>
    <w:p w14:paraId="55D4897C" w14:textId="77777777" w:rsidR="00C56490" w:rsidRPr="00C56490" w:rsidRDefault="00C56490" w:rsidP="00C56490">
      <w:pPr>
        <w:pStyle w:val="Standard"/>
        <w:ind w:left="454"/>
        <w:jc w:val="center"/>
        <w:rPr>
          <w:rFonts w:ascii="Arial" w:hAnsi="Arial" w:cs="Arial"/>
          <w:sz w:val="22"/>
          <w:szCs w:val="22"/>
        </w:rPr>
      </w:pPr>
      <w:r w:rsidRPr="00C56490">
        <w:rPr>
          <w:rFonts w:ascii="Arial" w:hAnsi="Arial" w:cs="Arial"/>
          <w:sz w:val="22"/>
          <w:szCs w:val="22"/>
        </w:rPr>
        <w:t>Ce métier recrute énormément de monde.</w:t>
      </w:r>
    </w:p>
    <w:p w14:paraId="55AB3F33" w14:textId="77777777" w:rsidR="00C56490" w:rsidRPr="00C56490" w:rsidRDefault="00C56490" w:rsidP="00C56490">
      <w:pPr>
        <w:pStyle w:val="Standard"/>
        <w:ind w:left="454"/>
        <w:jc w:val="center"/>
        <w:rPr>
          <w:rFonts w:ascii="Arial" w:hAnsi="Arial" w:cs="Arial"/>
          <w:sz w:val="22"/>
          <w:szCs w:val="22"/>
        </w:rPr>
      </w:pPr>
    </w:p>
    <w:p w14:paraId="25A4699C" w14:textId="77777777" w:rsidR="00C56490" w:rsidRPr="00C56490" w:rsidRDefault="00C56490" w:rsidP="00C56490">
      <w:pPr>
        <w:pStyle w:val="Standard"/>
        <w:ind w:left="454"/>
        <w:jc w:val="center"/>
        <w:rPr>
          <w:rFonts w:ascii="Arial" w:hAnsi="Arial" w:cs="Arial"/>
          <w:sz w:val="22"/>
          <w:szCs w:val="22"/>
        </w:rPr>
      </w:pPr>
    </w:p>
    <w:p w14:paraId="2F745699" w14:textId="77777777" w:rsidR="00C56490" w:rsidRDefault="00C56490" w:rsidP="00C56490">
      <w:pPr>
        <w:pStyle w:val="Standard"/>
        <w:ind w:left="907"/>
        <w:jc w:val="center"/>
        <w:rPr>
          <w:rFonts w:ascii="Century Schoolbook" w:hAnsi="Century Schoolbook"/>
          <w:sz w:val="22"/>
          <w:szCs w:val="22"/>
        </w:rPr>
      </w:pPr>
      <w:r w:rsidRPr="00C56490">
        <w:rPr>
          <w:rFonts w:ascii="Arial" w:hAnsi="Arial" w:cs="Arial"/>
          <w:sz w:val="22"/>
          <w:szCs w:val="22"/>
        </w:rPr>
        <w:t>Cette matinée nous a appris beaucoup de choses, sur des métiers futurs possible</w:t>
      </w:r>
      <w:r>
        <w:rPr>
          <w:rFonts w:ascii="Century Schoolbook" w:hAnsi="Century Schoolbook"/>
          <w:sz w:val="22"/>
          <w:szCs w:val="22"/>
        </w:rPr>
        <w:t>.</w:t>
      </w:r>
    </w:p>
    <w:p w14:paraId="1D2AE5A7" w14:textId="464D518F" w:rsidR="00C56490" w:rsidRPr="006005E0" w:rsidRDefault="006005E0" w:rsidP="006005E0">
      <w:pPr>
        <w:pStyle w:val="Standard"/>
        <w:ind w:left="907"/>
        <w:jc w:val="right"/>
        <w:rPr>
          <w:rFonts w:ascii="Arial" w:hAnsi="Arial" w:cs="Arial"/>
          <w:i/>
          <w:iCs/>
          <w:sz w:val="20"/>
          <w:szCs w:val="20"/>
        </w:rPr>
      </w:pPr>
      <w:r w:rsidRPr="006005E0">
        <w:rPr>
          <w:rFonts w:ascii="Arial" w:hAnsi="Arial" w:cs="Arial"/>
          <w:i/>
          <w:iCs/>
          <w:sz w:val="20"/>
          <w:szCs w:val="20"/>
        </w:rPr>
        <w:t>Léna, Océane, Camille</w:t>
      </w:r>
    </w:p>
    <w:p w14:paraId="0C1E9D63" w14:textId="7933A9D0" w:rsidR="00C56490" w:rsidRDefault="00C56490"/>
    <w:p w14:paraId="63F657BF" w14:textId="77777777" w:rsidR="004D0711" w:rsidRDefault="004D0711">
      <w:pPr>
        <w:rPr>
          <w:rFonts w:ascii="Arial" w:hAnsi="Arial" w:cs="Arial"/>
          <w:b/>
          <w:bCs/>
          <w:color w:val="7030A0"/>
        </w:rPr>
      </w:pPr>
    </w:p>
    <w:p w14:paraId="6967D133" w14:textId="77777777" w:rsidR="004D0711" w:rsidRDefault="004D0711">
      <w:pPr>
        <w:rPr>
          <w:rFonts w:ascii="Arial" w:hAnsi="Arial" w:cs="Arial"/>
          <w:b/>
          <w:bCs/>
          <w:color w:val="7030A0"/>
        </w:rPr>
      </w:pPr>
    </w:p>
    <w:p w14:paraId="5607A4AD" w14:textId="77777777" w:rsidR="004D0711" w:rsidRDefault="004D0711">
      <w:pPr>
        <w:rPr>
          <w:rFonts w:ascii="Arial" w:hAnsi="Arial" w:cs="Arial"/>
          <w:b/>
          <w:bCs/>
          <w:color w:val="7030A0"/>
        </w:rPr>
      </w:pPr>
    </w:p>
    <w:p w14:paraId="4E067E1B" w14:textId="4ED17F26" w:rsidR="00C56490" w:rsidRPr="00EB0D1F" w:rsidRDefault="00EB0D1F">
      <w:pPr>
        <w:rPr>
          <w:rFonts w:ascii="Arial" w:hAnsi="Arial" w:cs="Arial"/>
          <w:b/>
          <w:bCs/>
          <w:color w:val="7030A0"/>
        </w:rPr>
      </w:pPr>
      <w:r>
        <w:rPr>
          <w:rFonts w:ascii="Arial" w:hAnsi="Arial" w:cs="Arial"/>
          <w:b/>
          <w:bCs/>
          <w:color w:val="7030A0"/>
        </w:rPr>
        <w:t xml:space="preserve">Brigitte : </w:t>
      </w:r>
      <w:r w:rsidR="00C56490" w:rsidRPr="00EB0D1F">
        <w:rPr>
          <w:rFonts w:ascii="Arial" w:hAnsi="Arial" w:cs="Arial"/>
          <w:b/>
          <w:bCs/>
          <w:color w:val="7030A0"/>
        </w:rPr>
        <w:t>Educatrice de jeunes enfants</w:t>
      </w:r>
    </w:p>
    <w:p w14:paraId="5839D417" w14:textId="692A580F" w:rsidR="00C56490" w:rsidRPr="00EB0D1F" w:rsidRDefault="00C56490" w:rsidP="00EB0D1F">
      <w:pPr>
        <w:jc w:val="right"/>
        <w:rPr>
          <w:rFonts w:ascii="Arial" w:hAnsi="Arial" w:cs="Arial"/>
        </w:rPr>
      </w:pPr>
      <w:r w:rsidRPr="00EB0D1F">
        <w:rPr>
          <w:rFonts w:ascii="Arial" w:hAnsi="Arial" w:cs="Arial"/>
        </w:rPr>
        <w:t xml:space="preserve">Le vendredi 16 octobre notre classe de seconde ASSP B a rencontré 5 professionnelles qui ont présenté leurs différents métiers. Lors d’un speed mentoring au lycée Edouard Vaillant, nous avons interrogé Brigitte </w:t>
      </w:r>
      <w:r w:rsidRPr="00EB0D1F">
        <w:rPr>
          <w:rFonts w:ascii="Arial" w:hAnsi="Arial" w:cs="Arial"/>
          <w:b/>
          <w:bCs/>
          <w:color w:val="7030A0"/>
        </w:rPr>
        <w:t>éducatrice de jeunes enfants</w:t>
      </w:r>
      <w:r w:rsidRPr="00EB0D1F">
        <w:rPr>
          <w:rFonts w:ascii="Arial" w:hAnsi="Arial" w:cs="Arial"/>
          <w:color w:val="7030A0"/>
        </w:rPr>
        <w:t xml:space="preserve"> </w:t>
      </w:r>
      <w:r w:rsidRPr="00EB0D1F">
        <w:rPr>
          <w:rFonts w:ascii="Arial" w:hAnsi="Arial" w:cs="Arial"/>
        </w:rPr>
        <w:t xml:space="preserve">en salle H01. </w:t>
      </w:r>
    </w:p>
    <w:p w14:paraId="0715B745" w14:textId="5713EF74" w:rsidR="00EB0D1F" w:rsidRPr="00EB0D1F" w:rsidRDefault="00C56490" w:rsidP="00EB0D1F">
      <w:pPr>
        <w:pStyle w:val="NormalWeb"/>
        <w:shd w:val="clear" w:color="auto" w:fill="FFFFFF"/>
        <w:spacing w:before="0" w:beforeAutospacing="0" w:after="0" w:afterAutospacing="0"/>
        <w:jc w:val="right"/>
        <w:textAlignment w:val="baseline"/>
        <w:rPr>
          <w:rFonts w:ascii="Arial" w:hAnsi="Arial" w:cs="Arial"/>
          <w:sz w:val="22"/>
          <w:szCs w:val="22"/>
        </w:rPr>
      </w:pPr>
      <w:r w:rsidRPr="00EB0D1F">
        <w:rPr>
          <w:rFonts w:ascii="Arial" w:hAnsi="Arial" w:cs="Arial"/>
          <w:sz w:val="22"/>
          <w:szCs w:val="22"/>
        </w:rPr>
        <w:t>Le métier d’éducateur de jeunes enfants que nous a présenté Brigitte consiste à suivre un groupe d’enfants,</w:t>
      </w:r>
      <w:r w:rsidR="00EB0D1F" w:rsidRPr="00EB0D1F">
        <w:rPr>
          <w:rFonts w:ascii="Arial" w:hAnsi="Arial" w:cs="Arial"/>
          <w:sz w:val="22"/>
          <w:szCs w:val="22"/>
          <w:shd w:val="clear" w:color="auto" w:fill="FFFFFF"/>
        </w:rPr>
        <w:t xml:space="preserve"> en stimuler la créativité des </w:t>
      </w:r>
      <w:r w:rsidR="00EB0D1F" w:rsidRPr="00EB0D1F">
        <w:rPr>
          <w:rStyle w:val="lev"/>
          <w:rFonts w:ascii="Arial" w:hAnsi="Arial" w:cs="Arial"/>
          <w:b w:val="0"/>
          <w:bCs w:val="0"/>
          <w:sz w:val="22"/>
          <w:szCs w:val="22"/>
          <w:bdr w:val="none" w:sz="0" w:space="0" w:color="auto" w:frame="1"/>
          <w:shd w:val="clear" w:color="auto" w:fill="FFFFFF"/>
        </w:rPr>
        <w:t>enfants </w:t>
      </w:r>
      <w:r w:rsidR="00EB0D1F" w:rsidRPr="00EB0D1F">
        <w:rPr>
          <w:rFonts w:ascii="Arial" w:hAnsi="Arial" w:cs="Arial"/>
          <w:sz w:val="22"/>
          <w:szCs w:val="22"/>
          <w:shd w:val="clear" w:color="auto" w:fill="FFFFFF"/>
        </w:rPr>
        <w:t>et à favoriser l’acquisition de leur autonomie et de leur socialisation. Par le jeu et les activités d’éveil, </w:t>
      </w:r>
      <w:r w:rsidR="00EB0D1F" w:rsidRPr="00EB0D1F">
        <w:rPr>
          <w:rStyle w:val="lev"/>
          <w:rFonts w:ascii="Arial" w:hAnsi="Arial" w:cs="Arial"/>
          <w:b w:val="0"/>
          <w:bCs w:val="0"/>
          <w:sz w:val="22"/>
          <w:szCs w:val="22"/>
          <w:bdr w:val="none" w:sz="0" w:space="0" w:color="auto" w:frame="1"/>
          <w:shd w:val="clear" w:color="auto" w:fill="FFFFFF"/>
        </w:rPr>
        <w:t>Brigitte</w:t>
      </w:r>
      <w:r w:rsidR="00EB0D1F" w:rsidRPr="00EB0D1F">
        <w:rPr>
          <w:rStyle w:val="lev"/>
          <w:rFonts w:ascii="Arial" w:hAnsi="Arial" w:cs="Arial"/>
          <w:sz w:val="22"/>
          <w:szCs w:val="22"/>
          <w:bdr w:val="none" w:sz="0" w:space="0" w:color="auto" w:frame="1"/>
          <w:shd w:val="clear" w:color="auto" w:fill="FFFFFF"/>
        </w:rPr>
        <w:t xml:space="preserve"> </w:t>
      </w:r>
      <w:r w:rsidR="00EB0D1F" w:rsidRPr="00EB0D1F">
        <w:rPr>
          <w:rFonts w:ascii="Arial" w:hAnsi="Arial" w:cs="Arial"/>
          <w:sz w:val="22"/>
          <w:szCs w:val="22"/>
          <w:shd w:val="clear" w:color="auto" w:fill="FFFFFF"/>
        </w:rPr>
        <w:t>tend à initier les plus petits au langage, aux habitudes d’hygiène et de sécurité ou encore aux règles de la vie sociale.</w:t>
      </w:r>
      <w:r w:rsidR="00EB0D1F" w:rsidRPr="00EB0D1F">
        <w:rPr>
          <w:rFonts w:ascii="Arial" w:hAnsi="Arial" w:cs="Arial"/>
          <w:sz w:val="22"/>
          <w:szCs w:val="22"/>
        </w:rPr>
        <w:t xml:space="preserve"> </w:t>
      </w:r>
      <w:r w:rsidRPr="00EB0D1F">
        <w:rPr>
          <w:rFonts w:ascii="Arial" w:hAnsi="Arial" w:cs="Arial"/>
          <w:sz w:val="22"/>
          <w:szCs w:val="22"/>
        </w:rPr>
        <w:t xml:space="preserve">Pour être </w:t>
      </w:r>
      <w:r w:rsidRPr="00EB0D1F">
        <w:rPr>
          <w:rFonts w:ascii="Arial" w:hAnsi="Arial" w:cs="Arial"/>
          <w:b/>
          <w:bCs/>
          <w:color w:val="7030A0"/>
          <w:sz w:val="22"/>
          <w:szCs w:val="22"/>
        </w:rPr>
        <w:t>éducateur de jeunes</w:t>
      </w:r>
      <w:r w:rsidRPr="00EB0D1F">
        <w:rPr>
          <w:rFonts w:ascii="Arial" w:hAnsi="Arial" w:cs="Arial"/>
          <w:color w:val="7030A0"/>
          <w:sz w:val="22"/>
          <w:szCs w:val="22"/>
        </w:rPr>
        <w:t xml:space="preserve"> </w:t>
      </w:r>
      <w:r w:rsidRPr="00EB0D1F">
        <w:rPr>
          <w:rFonts w:ascii="Arial" w:hAnsi="Arial" w:cs="Arial"/>
          <w:b/>
          <w:bCs/>
          <w:color w:val="7030A0"/>
          <w:sz w:val="22"/>
          <w:szCs w:val="22"/>
        </w:rPr>
        <w:t>enfants</w:t>
      </w:r>
      <w:r w:rsidRPr="00EB0D1F">
        <w:rPr>
          <w:rFonts w:ascii="Arial" w:hAnsi="Arial" w:cs="Arial"/>
          <w:color w:val="7030A0"/>
          <w:sz w:val="22"/>
          <w:szCs w:val="22"/>
        </w:rPr>
        <w:t xml:space="preserve"> </w:t>
      </w:r>
      <w:r w:rsidRPr="00EB0D1F">
        <w:rPr>
          <w:rFonts w:ascii="Arial" w:hAnsi="Arial" w:cs="Arial"/>
          <w:sz w:val="22"/>
          <w:szCs w:val="22"/>
        </w:rPr>
        <w:t xml:space="preserve">il faut être patient, dynamique, créatif, et être à l’écoute des enfants. Brigitte en tant qu’ </w:t>
      </w:r>
      <w:r w:rsidRPr="00EB0D1F">
        <w:rPr>
          <w:rFonts w:ascii="Arial" w:hAnsi="Arial" w:cs="Arial"/>
          <w:b/>
          <w:bCs/>
          <w:color w:val="7030A0"/>
          <w:sz w:val="22"/>
          <w:szCs w:val="22"/>
        </w:rPr>
        <w:t>éducatrice de jeunes enfants</w:t>
      </w:r>
      <w:r w:rsidRPr="00EB0D1F">
        <w:rPr>
          <w:rFonts w:ascii="Arial" w:hAnsi="Arial" w:cs="Arial"/>
          <w:color w:val="7030A0"/>
          <w:sz w:val="22"/>
          <w:szCs w:val="22"/>
        </w:rPr>
        <w:t xml:space="preserve"> </w:t>
      </w:r>
      <w:r w:rsidRPr="00EB0D1F">
        <w:rPr>
          <w:rFonts w:ascii="Arial" w:hAnsi="Arial" w:cs="Arial"/>
          <w:sz w:val="22"/>
          <w:szCs w:val="22"/>
        </w:rPr>
        <w:t xml:space="preserve">encadre également des auxiliaires de puériculture au sein d’un multi-accueil. </w:t>
      </w:r>
      <w:r w:rsidR="00EB0D1F" w:rsidRPr="00EB0D1F">
        <w:rPr>
          <w:rFonts w:ascii="Arial" w:hAnsi="Arial" w:cs="Arial"/>
          <w:sz w:val="22"/>
          <w:szCs w:val="22"/>
        </w:rPr>
        <w:t>Pour devenir éducateur de jeunes enfants, il faut être titulaire du </w:t>
      </w:r>
      <w:r w:rsidR="00EB0D1F" w:rsidRPr="00EB0D1F">
        <w:rPr>
          <w:rStyle w:val="lev"/>
          <w:rFonts w:ascii="Arial" w:hAnsi="Arial" w:cs="Arial"/>
          <w:color w:val="7030A0"/>
          <w:sz w:val="22"/>
          <w:szCs w:val="22"/>
          <w:bdr w:val="none" w:sz="0" w:space="0" w:color="auto" w:frame="1"/>
        </w:rPr>
        <w:t xml:space="preserve">DEEJE </w:t>
      </w:r>
      <w:r w:rsidR="00EB0D1F" w:rsidRPr="00EB0D1F">
        <w:rPr>
          <w:rStyle w:val="lev"/>
          <w:rFonts w:ascii="Arial" w:hAnsi="Arial" w:cs="Arial"/>
          <w:b w:val="0"/>
          <w:bCs w:val="0"/>
          <w:sz w:val="22"/>
          <w:szCs w:val="22"/>
          <w:bdr w:val="none" w:sz="0" w:space="0" w:color="auto" w:frame="1"/>
        </w:rPr>
        <w:t>(diplôme d’État d’éducateur de jeunes</w:t>
      </w:r>
      <w:r w:rsidR="00EB0D1F" w:rsidRPr="00EB0D1F">
        <w:rPr>
          <w:rStyle w:val="lev"/>
          <w:rFonts w:ascii="Arial" w:hAnsi="Arial" w:cs="Arial"/>
          <w:sz w:val="22"/>
          <w:szCs w:val="22"/>
          <w:bdr w:val="none" w:sz="0" w:space="0" w:color="auto" w:frame="1"/>
        </w:rPr>
        <w:t xml:space="preserve"> </w:t>
      </w:r>
      <w:r w:rsidR="00EB0D1F" w:rsidRPr="00EB0D1F">
        <w:rPr>
          <w:rStyle w:val="lev"/>
          <w:rFonts w:ascii="Arial" w:hAnsi="Arial" w:cs="Arial"/>
          <w:b w:val="0"/>
          <w:bCs w:val="0"/>
          <w:sz w:val="22"/>
          <w:szCs w:val="22"/>
          <w:bdr w:val="none" w:sz="0" w:space="0" w:color="auto" w:frame="1"/>
        </w:rPr>
        <w:t>enfants),</w:t>
      </w:r>
      <w:r w:rsidR="00EB0D1F" w:rsidRPr="00EB0D1F">
        <w:rPr>
          <w:rStyle w:val="lev"/>
          <w:rFonts w:ascii="Arial" w:hAnsi="Arial" w:cs="Arial"/>
          <w:sz w:val="22"/>
          <w:szCs w:val="22"/>
          <w:bdr w:val="none" w:sz="0" w:space="0" w:color="auto" w:frame="1"/>
        </w:rPr>
        <w:t> </w:t>
      </w:r>
      <w:r w:rsidR="00EB0D1F" w:rsidRPr="00EB0D1F">
        <w:rPr>
          <w:rFonts w:ascii="Arial" w:hAnsi="Arial" w:cs="Arial"/>
          <w:sz w:val="22"/>
          <w:szCs w:val="22"/>
        </w:rPr>
        <w:t>reconnu au niveau bac + 3. L’admission se fait sur dossier et entretien via Parcoursup. La formation dure 3 ans, dont 15 mois de stage. Elle peut aussi s'effectuer en alternance.</w:t>
      </w:r>
    </w:p>
    <w:p w14:paraId="7E729CFD" w14:textId="7501EC7C" w:rsidR="00C56490" w:rsidRPr="00EB0D1F" w:rsidRDefault="00EB0D1F" w:rsidP="00EB0D1F">
      <w:pPr>
        <w:jc w:val="right"/>
        <w:rPr>
          <w:rFonts w:ascii="Arial" w:hAnsi="Arial" w:cs="Arial"/>
        </w:rPr>
      </w:pPr>
      <w:r>
        <w:rPr>
          <w:rFonts w:ascii="Arial" w:hAnsi="Arial" w:cs="Arial"/>
          <w:noProof/>
          <w:lang w:eastAsia="fr-FR"/>
        </w:rPr>
        <mc:AlternateContent>
          <mc:Choice Requires="wps">
            <w:drawing>
              <wp:anchor distT="0" distB="0" distL="114300" distR="114300" simplePos="0" relativeHeight="251663360" behindDoc="0" locked="0" layoutInCell="1" allowOverlap="1" wp14:anchorId="65DA5512" wp14:editId="4AC72D59">
                <wp:simplePos x="0" y="0"/>
                <wp:positionH relativeFrom="column">
                  <wp:posOffset>-550545</wp:posOffset>
                </wp:positionH>
                <wp:positionV relativeFrom="paragraph">
                  <wp:posOffset>434975</wp:posOffset>
                </wp:positionV>
                <wp:extent cx="2425700" cy="1270000"/>
                <wp:effectExtent l="0" t="0" r="0" b="6350"/>
                <wp:wrapNone/>
                <wp:docPr id="5" name="Rectangle 5"/>
                <wp:cNvGraphicFramePr/>
                <a:graphic xmlns:a="http://schemas.openxmlformats.org/drawingml/2006/main">
                  <a:graphicData uri="http://schemas.microsoft.com/office/word/2010/wordprocessingShape">
                    <wps:wsp>
                      <wps:cNvSpPr/>
                      <wps:spPr>
                        <a:xfrm>
                          <a:off x="0" y="0"/>
                          <a:ext cx="2425700" cy="1270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C57C52F" w14:textId="7255E563" w:rsidR="00EB0D1F" w:rsidRDefault="00EB0D1F" w:rsidP="00EB0D1F">
                            <w:pPr>
                              <w:jc w:val="center"/>
                            </w:pPr>
                            <w:r>
                              <w:rPr>
                                <w:noProof/>
                                <w:lang w:eastAsia="fr-FR"/>
                              </w:rPr>
                              <w:drawing>
                                <wp:inline distT="0" distB="0" distL="0" distR="0" wp14:anchorId="445AB7D5" wp14:editId="6052D761">
                                  <wp:extent cx="2229232" cy="1187450"/>
                                  <wp:effectExtent l="0" t="0" r="0" b="0"/>
                                  <wp:docPr id="1" name="Image 1" descr="Résultat de recherche d'images pour &quot;educatrice de jeune 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educatrice de jeune enfant&quot;"/>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5860" cy="1190981"/>
                                          </a:xfrm>
                                          <a:prstGeom prst="rect">
                                            <a:avLst/>
                                          </a:prstGeom>
                                          <a:noFill/>
                                          <a:ln>
                                            <a:noFill/>
                                          </a:ln>
                                        </pic:spPr>
                                      </pic:pic>
                                    </a:graphicData>
                                  </a:graphic>
                                </wp:inline>
                              </w:drawing>
                            </w:r>
                          </w:p>
                          <w:p w14:paraId="644DEDD7" w14:textId="2AA2AA83" w:rsidR="00EB0D1F" w:rsidRDefault="00EB0D1F" w:rsidP="00EB0D1F">
                            <w:pPr>
                              <w:jc w:val="center"/>
                            </w:pPr>
                          </w:p>
                          <w:p w14:paraId="3D743BA2" w14:textId="77777777" w:rsidR="00EB0D1F" w:rsidRDefault="00EB0D1F" w:rsidP="00EB0D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DA5512" id="Rectangle 5" o:spid="_x0000_s1027" style="position:absolute;left:0;text-align:left;margin-left:-43.35pt;margin-top:34.25pt;width:191pt;height:10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" fillcolor="white [3201]" stroked="f" strokeweight="1pt">
                <v:textbox>
                  <w:txbxContent>
                    <w:p w14:paraId="4C57C52F" w14:textId="7255E563" w:rsidR="00EB0D1F" w:rsidRDefault="00EB0D1F" w:rsidP="00EB0D1F">
                      <w:pPr>
                        <w:jc w:val="center"/>
                      </w:pPr>
                      <w:r>
                        <w:rPr>
                          <w:noProof/>
                          <w:lang w:eastAsia="fr-FR"/>
                        </w:rPr>
                        <w:drawing>
                          <wp:inline distT="0" distB="0" distL="0" distR="0" wp14:anchorId="445AB7D5" wp14:editId="6052D761">
                            <wp:extent cx="2229232" cy="1187450"/>
                            <wp:effectExtent l="0" t="0" r="0" b="0"/>
                            <wp:docPr id="1" name="Image 1" descr="Résultat de recherche d'images pour &quot;educatrice de jeune 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educatrice de jeune enfant&quot;"/>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5860" cy="1190981"/>
                                    </a:xfrm>
                                    <a:prstGeom prst="rect">
                                      <a:avLst/>
                                    </a:prstGeom>
                                    <a:noFill/>
                                    <a:ln>
                                      <a:noFill/>
                                    </a:ln>
                                  </pic:spPr>
                                </pic:pic>
                              </a:graphicData>
                            </a:graphic>
                          </wp:inline>
                        </w:drawing>
                      </w:r>
                    </w:p>
                    <w:p w14:paraId="644DEDD7" w14:textId="2AA2AA83" w:rsidR="00EB0D1F" w:rsidRDefault="00EB0D1F" w:rsidP="00EB0D1F">
                      <w:pPr>
                        <w:jc w:val="center"/>
                      </w:pPr>
                    </w:p>
                    <w:p w14:paraId="3D743BA2" w14:textId="77777777" w:rsidR="00EB0D1F" w:rsidRDefault="00EB0D1F" w:rsidP="00EB0D1F">
                      <w:pPr>
                        <w:jc w:val="center"/>
                      </w:pPr>
                    </w:p>
                  </w:txbxContent>
                </v:textbox>
              </v:rect>
            </w:pict>
          </mc:Fallback>
        </mc:AlternateContent>
      </w:r>
      <w:r w:rsidR="00C56490" w:rsidRPr="00EB0D1F">
        <w:rPr>
          <w:rFonts w:ascii="Arial" w:hAnsi="Arial" w:cs="Arial"/>
        </w:rPr>
        <w:t xml:space="preserve">Ce speed mentoring nous a plus, nous a fait découvrir en détail certains métiers, grâce à cette matinée certaine filles de la classe ont trouvé leur orientation professionnelle. </w:t>
      </w:r>
    </w:p>
    <w:p w14:paraId="781FF053" w14:textId="6F209D1C" w:rsidR="00EB0D1F" w:rsidRPr="006005E0" w:rsidRDefault="00EB0D1F" w:rsidP="00EB0D1F">
      <w:pPr>
        <w:jc w:val="right"/>
        <w:rPr>
          <w:rFonts w:ascii="Arial" w:hAnsi="Arial" w:cs="Arial"/>
          <w:i/>
          <w:iCs/>
          <w:sz w:val="20"/>
          <w:szCs w:val="20"/>
        </w:rPr>
      </w:pPr>
      <w:r w:rsidRPr="006005E0">
        <w:rPr>
          <w:rFonts w:ascii="Arial" w:hAnsi="Arial" w:cs="Arial"/>
          <w:i/>
          <w:iCs/>
          <w:sz w:val="20"/>
          <w:szCs w:val="20"/>
        </w:rPr>
        <w:t>Eloise, Cassie, Clémence</w:t>
      </w:r>
    </w:p>
    <w:p w14:paraId="3F2E8EA5" w14:textId="13B23792" w:rsidR="00C56490" w:rsidRDefault="00C56490">
      <w:pPr>
        <w:rPr>
          <w:rFonts w:ascii="Arial" w:hAnsi="Arial" w:cs="Arial"/>
          <w:b/>
          <w:bCs/>
        </w:rPr>
      </w:pPr>
    </w:p>
    <w:p w14:paraId="370AA2C6" w14:textId="2E134B64" w:rsidR="00EB0D1F" w:rsidRDefault="00EB0D1F">
      <w:pPr>
        <w:rPr>
          <w:rFonts w:ascii="Arial" w:hAnsi="Arial" w:cs="Arial"/>
          <w:b/>
          <w:bCs/>
        </w:rPr>
      </w:pPr>
    </w:p>
    <w:p w14:paraId="353FFD6A" w14:textId="7448BEC9" w:rsidR="00EB0D1F" w:rsidRPr="00A93335" w:rsidRDefault="00A93335">
      <w:pPr>
        <w:rPr>
          <w:rFonts w:ascii="Arial" w:hAnsi="Arial" w:cs="Arial"/>
          <w:b/>
          <w:bCs/>
          <w:color w:val="ED7D31" w:themeColor="accent2"/>
        </w:rPr>
      </w:pPr>
      <w:r w:rsidRPr="00A93335">
        <w:rPr>
          <w:rFonts w:ascii="Arial" w:hAnsi="Arial" w:cs="Arial"/>
          <w:b/>
          <w:bCs/>
          <w:noProof/>
          <w:color w:val="ED7D31" w:themeColor="accent2"/>
          <w:lang w:eastAsia="fr-FR"/>
        </w:rPr>
        <mc:AlternateContent>
          <mc:Choice Requires="wps">
            <w:drawing>
              <wp:anchor distT="0" distB="0" distL="114300" distR="114300" simplePos="0" relativeHeight="251664384" behindDoc="0" locked="0" layoutInCell="1" allowOverlap="1" wp14:anchorId="25CC21A1" wp14:editId="2012EDD0">
                <wp:simplePos x="0" y="0"/>
                <wp:positionH relativeFrom="column">
                  <wp:posOffset>1779905</wp:posOffset>
                </wp:positionH>
                <wp:positionV relativeFrom="paragraph">
                  <wp:posOffset>274955</wp:posOffset>
                </wp:positionV>
                <wp:extent cx="3009900" cy="1060450"/>
                <wp:effectExtent l="0" t="0" r="0" b="6350"/>
                <wp:wrapNone/>
                <wp:docPr id="6" name="Rectangle 6"/>
                <wp:cNvGraphicFramePr/>
                <a:graphic xmlns:a="http://schemas.openxmlformats.org/drawingml/2006/main">
                  <a:graphicData uri="http://schemas.microsoft.com/office/word/2010/wordprocessingShape">
                    <wps:wsp>
                      <wps:cNvSpPr/>
                      <wps:spPr>
                        <a:xfrm>
                          <a:off x="0" y="0"/>
                          <a:ext cx="3009900" cy="1060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4FFAACB" w14:textId="671B82FB" w:rsidR="00A93335" w:rsidRDefault="00A93335" w:rsidP="00A93335">
                            <w:pPr>
                              <w:jc w:val="center"/>
                            </w:pPr>
                            <w:r>
                              <w:rPr>
                                <w:noProof/>
                                <w:lang w:eastAsia="fr-FR"/>
                              </w:rPr>
                              <w:drawing>
                                <wp:inline distT="0" distB="0" distL="0" distR="0" wp14:anchorId="257CC5EE" wp14:editId="113A102B">
                                  <wp:extent cx="2711450" cy="956310"/>
                                  <wp:effectExtent l="0" t="0" r="0" b="0"/>
                                  <wp:docPr id="2" name="Image1"/>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6">
                                            <a:lum/>
                                            <a:alphaModFix/>
                                            <a:extLst>
                                              <a:ext uri="{BEBA8EAE-BF5A-486C-A8C5-ECC9F3942E4B}">
                                                <a14:imgProps xmlns:a14="http://schemas.microsoft.com/office/drawing/2010/main">
                                                  <a14:imgLayer r:embed="rId17">
                                                    <a14:imgEffect>
                                                      <a14:sharpenSoften amount="25000"/>
                                                    </a14:imgEffect>
                                                  </a14:imgLayer>
                                                </a14:imgProps>
                                              </a:ext>
                                            </a:extLst>
                                          </a:blip>
                                          <a:srcRect t="23680"/>
                                          <a:stretch>
                                            <a:fillRect/>
                                          </a:stretch>
                                        </pic:blipFill>
                                        <pic:spPr>
                                          <a:xfrm>
                                            <a:off x="0" y="0"/>
                                            <a:ext cx="2711450" cy="956310"/>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CC21A1" id="Rectangle 6" o:spid="_x0000_s1028" style="position:absolute;margin-left:140.15pt;margin-top:21.65pt;width:237pt;height:83.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" fillcolor="white [3201]" stroked="f" strokeweight="1pt">
                <v:textbox>
                  <w:txbxContent>
                    <w:p w14:paraId="64FFAACB" w14:textId="671B82FB" w:rsidR="00A93335" w:rsidRDefault="00A93335" w:rsidP="00A93335">
                      <w:pPr>
                        <w:jc w:val="center"/>
                      </w:pPr>
                      <w:r>
                        <w:rPr>
                          <w:noProof/>
                        </w:rPr>
                        <w:drawing>
                          <wp:inline distT="0" distB="0" distL="0" distR="0" wp14:anchorId="257CC5EE" wp14:editId="113A102B">
                            <wp:extent cx="2711450" cy="956310"/>
                            <wp:effectExtent l="0" t="0" r="0" b="0"/>
                            <wp:docPr id="2" name="Image1"/>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a:lum/>
                                      <a:alphaModFix/>
                                      <a:extLst>
                                        <a:ext uri="{BEBA8EAE-BF5A-486C-A8C5-ECC9F3942E4B}">
                                          <a14:imgProps xmlns:a14="http://schemas.microsoft.com/office/drawing/2010/main">
                                            <a14:imgLayer r:embed="rId19">
                                              <a14:imgEffect>
                                                <a14:sharpenSoften amount="25000"/>
                                              </a14:imgEffect>
                                            </a14:imgLayer>
                                          </a14:imgProps>
                                        </a:ext>
                                      </a:extLst>
                                    </a:blip>
                                    <a:srcRect t="23680"/>
                                    <a:stretch>
                                      <a:fillRect/>
                                    </a:stretch>
                                  </pic:blipFill>
                                  <pic:spPr>
                                    <a:xfrm>
                                      <a:off x="0" y="0"/>
                                      <a:ext cx="2711450" cy="956310"/>
                                    </a:xfrm>
                                    <a:prstGeom prst="rect">
                                      <a:avLst/>
                                    </a:prstGeom>
                                    <a:noFill/>
                                    <a:ln>
                                      <a:noFill/>
                                      <a:prstDash/>
                                    </a:ln>
                                  </pic:spPr>
                                </pic:pic>
                              </a:graphicData>
                            </a:graphic>
                          </wp:inline>
                        </w:drawing>
                      </w:r>
                    </w:p>
                  </w:txbxContent>
                </v:textbox>
              </v:rect>
            </w:pict>
          </mc:Fallback>
        </mc:AlternateContent>
      </w:r>
      <w:r w:rsidR="00640E3A" w:rsidRPr="00A93335">
        <w:rPr>
          <w:rFonts w:ascii="Arial" w:hAnsi="Arial" w:cs="Arial"/>
          <w:b/>
          <w:bCs/>
          <w:color w:val="ED7D31" w:themeColor="accent2"/>
        </w:rPr>
        <w:t>Stéphanie : Auxiliaire de puériculture</w:t>
      </w:r>
    </w:p>
    <w:p w14:paraId="48E7912A" w14:textId="76B8D850" w:rsidR="00A93335" w:rsidRDefault="00A93335">
      <w:pPr>
        <w:rPr>
          <w:rFonts w:ascii="Arial" w:hAnsi="Arial" w:cs="Arial"/>
          <w:b/>
          <w:bCs/>
        </w:rPr>
      </w:pPr>
    </w:p>
    <w:p w14:paraId="2C4F7005" w14:textId="77777777" w:rsidR="00A93335" w:rsidRDefault="00A93335">
      <w:pPr>
        <w:rPr>
          <w:rFonts w:ascii="Arial" w:hAnsi="Arial" w:cs="Arial"/>
          <w:b/>
          <w:bCs/>
        </w:rPr>
      </w:pPr>
    </w:p>
    <w:p w14:paraId="2066A033" w14:textId="77777777" w:rsidR="00A93335" w:rsidRDefault="00A93335" w:rsidP="00640E3A">
      <w:pPr>
        <w:pStyle w:val="Standard"/>
        <w:jc w:val="both"/>
        <w:rPr>
          <w:rFonts w:ascii="Arial" w:hAnsi="Arial"/>
          <w:sz w:val="22"/>
          <w:szCs w:val="22"/>
        </w:rPr>
      </w:pPr>
    </w:p>
    <w:p w14:paraId="0AEF9324" w14:textId="77777777" w:rsidR="00A93335" w:rsidRDefault="00A93335" w:rsidP="00640E3A">
      <w:pPr>
        <w:pStyle w:val="Standard"/>
        <w:jc w:val="both"/>
        <w:rPr>
          <w:rFonts w:ascii="Arial" w:hAnsi="Arial"/>
          <w:sz w:val="22"/>
          <w:szCs w:val="22"/>
        </w:rPr>
      </w:pPr>
    </w:p>
    <w:p w14:paraId="6D7984E9" w14:textId="77777777" w:rsidR="00A93335" w:rsidRDefault="00A93335" w:rsidP="00640E3A">
      <w:pPr>
        <w:pStyle w:val="Standard"/>
        <w:jc w:val="both"/>
        <w:rPr>
          <w:rFonts w:ascii="Arial" w:hAnsi="Arial"/>
          <w:sz w:val="22"/>
          <w:szCs w:val="22"/>
        </w:rPr>
      </w:pPr>
    </w:p>
    <w:p w14:paraId="3D900F34" w14:textId="77777777" w:rsidR="00A93335" w:rsidRDefault="00A93335" w:rsidP="00640E3A">
      <w:pPr>
        <w:pStyle w:val="Standard"/>
        <w:jc w:val="both"/>
        <w:rPr>
          <w:rFonts w:ascii="Arial" w:hAnsi="Arial"/>
          <w:sz w:val="22"/>
          <w:szCs w:val="22"/>
        </w:rPr>
      </w:pPr>
    </w:p>
    <w:p w14:paraId="0104DBC3" w14:textId="69ECD40E" w:rsidR="00640E3A" w:rsidRPr="00640E3A" w:rsidRDefault="00640E3A" w:rsidP="00640E3A">
      <w:pPr>
        <w:pStyle w:val="Standard"/>
        <w:jc w:val="both"/>
        <w:rPr>
          <w:rFonts w:ascii="Arial" w:hAnsi="Arial" w:cs="Arial"/>
          <w:sz w:val="22"/>
          <w:szCs w:val="22"/>
        </w:rPr>
      </w:pPr>
      <w:r>
        <w:rPr>
          <w:rFonts w:ascii="Arial" w:hAnsi="Arial"/>
          <w:sz w:val="22"/>
          <w:szCs w:val="22"/>
        </w:rPr>
        <w:t xml:space="preserve">Lors d’un speed mentoring, le vendredi 16 Octobre 2020, la classe de 2ASSPB a rencontré </w:t>
      </w:r>
      <w:r w:rsidRPr="00640E3A">
        <w:rPr>
          <w:rFonts w:ascii="Arial" w:hAnsi="Arial" w:cs="Arial"/>
          <w:sz w:val="22"/>
          <w:szCs w:val="22"/>
        </w:rPr>
        <w:t xml:space="preserve">des professionnels, dont Stéphanie, </w:t>
      </w:r>
      <w:r w:rsidRPr="00A93335">
        <w:rPr>
          <w:rFonts w:ascii="Arial" w:hAnsi="Arial" w:cs="Arial"/>
          <w:b/>
          <w:bCs/>
          <w:color w:val="ED7D31" w:themeColor="accent2"/>
          <w:sz w:val="22"/>
          <w:szCs w:val="22"/>
        </w:rPr>
        <w:t>auxiliaire de puériculture</w:t>
      </w:r>
      <w:r w:rsidRPr="00640E3A">
        <w:rPr>
          <w:rFonts w:ascii="Arial" w:hAnsi="Arial" w:cs="Arial"/>
          <w:sz w:val="22"/>
          <w:szCs w:val="22"/>
        </w:rPr>
        <w:t>. Nous avons rencontré des professionnels afin de nous aider pour notre orientation et expliquer leurs métiers.</w:t>
      </w:r>
    </w:p>
    <w:p w14:paraId="77793F83" w14:textId="7C1DE1DA" w:rsidR="00640E3A" w:rsidRPr="00640E3A" w:rsidRDefault="00640E3A" w:rsidP="00640E3A">
      <w:pPr>
        <w:pStyle w:val="Standard"/>
        <w:jc w:val="both"/>
        <w:rPr>
          <w:rFonts w:ascii="Arial" w:hAnsi="Arial" w:cs="Arial"/>
          <w:sz w:val="22"/>
          <w:szCs w:val="22"/>
        </w:rPr>
      </w:pPr>
    </w:p>
    <w:p w14:paraId="67967940" w14:textId="0A342A56" w:rsidR="00640E3A" w:rsidRPr="00A93335" w:rsidRDefault="00640E3A" w:rsidP="00640E3A">
      <w:pPr>
        <w:pStyle w:val="Standard"/>
        <w:jc w:val="both"/>
        <w:rPr>
          <w:rFonts w:ascii="Arial" w:hAnsi="Arial" w:cs="Arial"/>
          <w:sz w:val="22"/>
          <w:szCs w:val="22"/>
        </w:rPr>
      </w:pPr>
      <w:r w:rsidRPr="00640E3A">
        <w:rPr>
          <w:rFonts w:ascii="Arial" w:hAnsi="Arial" w:cs="Arial"/>
          <w:sz w:val="22"/>
          <w:szCs w:val="22"/>
        </w:rPr>
        <w:tab/>
      </w:r>
      <w:r w:rsidRPr="00A93335">
        <w:rPr>
          <w:rFonts w:ascii="Arial" w:hAnsi="Arial" w:cs="Arial"/>
          <w:sz w:val="22"/>
          <w:szCs w:val="22"/>
          <w:bdr w:val="none" w:sz="0" w:space="0" w:color="auto" w:frame="1"/>
          <w:shd w:val="clear" w:color="auto" w:fill="FFFFFF"/>
        </w:rPr>
        <w:t>Sous la direction de la puéricultrice, d'une sage-femme ou d'un pédiatre, l'auxiliaire de puériculture prend soin des nouveau-nés et des tout-petits.</w:t>
      </w:r>
    </w:p>
    <w:p w14:paraId="7BE74178" w14:textId="77777777" w:rsidR="00640E3A" w:rsidRPr="00640E3A" w:rsidRDefault="00640E3A" w:rsidP="00640E3A">
      <w:pPr>
        <w:pStyle w:val="Standard"/>
        <w:jc w:val="both"/>
        <w:rPr>
          <w:rFonts w:ascii="Arial" w:hAnsi="Arial" w:cs="Arial"/>
          <w:sz w:val="22"/>
          <w:szCs w:val="22"/>
        </w:rPr>
      </w:pPr>
    </w:p>
    <w:p w14:paraId="129C4C15" w14:textId="22829BB4" w:rsidR="00640E3A" w:rsidRPr="00640E3A" w:rsidRDefault="00640E3A" w:rsidP="00640E3A">
      <w:pPr>
        <w:pStyle w:val="Standard"/>
        <w:jc w:val="both"/>
        <w:rPr>
          <w:rFonts w:ascii="Arial" w:hAnsi="Arial" w:cs="Arial"/>
          <w:sz w:val="22"/>
          <w:szCs w:val="22"/>
        </w:rPr>
      </w:pPr>
      <w:r w:rsidRPr="00640E3A">
        <w:rPr>
          <w:rFonts w:ascii="Arial" w:hAnsi="Arial" w:cs="Arial"/>
          <w:sz w:val="22"/>
          <w:szCs w:val="22"/>
          <w:shd w:val="clear" w:color="auto" w:fill="FFFFFF"/>
        </w:rPr>
        <w:t xml:space="preserve">La formation de </w:t>
      </w:r>
      <w:r w:rsidRPr="00A93335">
        <w:rPr>
          <w:rFonts w:ascii="Arial" w:hAnsi="Arial" w:cs="Arial"/>
          <w:sz w:val="22"/>
          <w:szCs w:val="22"/>
          <w:shd w:val="clear" w:color="auto" w:fill="FFFFFF"/>
        </w:rPr>
        <w:t>l'</w:t>
      </w:r>
      <w:r w:rsidRPr="00A93335">
        <w:rPr>
          <w:rFonts w:ascii="Arial" w:hAnsi="Arial" w:cs="Arial"/>
          <w:b/>
          <w:bCs/>
          <w:color w:val="ED7D31" w:themeColor="accent2"/>
          <w:sz w:val="22"/>
          <w:szCs w:val="22"/>
          <w:shd w:val="clear" w:color="auto" w:fill="FFFFFF"/>
        </w:rPr>
        <w:t xml:space="preserve">auxiliaire de puériculture </w:t>
      </w:r>
      <w:r w:rsidRPr="00640E3A">
        <w:rPr>
          <w:rFonts w:ascii="Arial" w:hAnsi="Arial" w:cs="Arial"/>
          <w:sz w:val="22"/>
          <w:szCs w:val="22"/>
          <w:shd w:val="clear" w:color="auto" w:fill="FFFFFF"/>
        </w:rPr>
        <w:t>est différente de celle de la puéricultrice. Aucun diplôme n'est nécessaire pour préparer la formation, qui s'effectue en un an dans une école spécialisée, et compte environ 600 heures de cours théoriques, et un stage pratique de six mois. Auxiliaire de puériculture est un métier qui requiert </w:t>
      </w:r>
      <w:r w:rsidRPr="00640E3A">
        <w:rPr>
          <w:rStyle w:val="lev"/>
          <w:rFonts w:ascii="Arial" w:hAnsi="Arial" w:cs="Arial"/>
          <w:b w:val="0"/>
          <w:bCs w:val="0"/>
          <w:sz w:val="22"/>
          <w:szCs w:val="22"/>
          <w:bdr w:val="none" w:sz="0" w:space="0" w:color="auto" w:frame="1"/>
          <w:shd w:val="clear" w:color="auto" w:fill="FFFFFF"/>
        </w:rPr>
        <w:t>des qualités humaines</w:t>
      </w:r>
      <w:r w:rsidRPr="00640E3A">
        <w:rPr>
          <w:rFonts w:ascii="Arial" w:hAnsi="Arial" w:cs="Arial"/>
          <w:sz w:val="22"/>
          <w:szCs w:val="22"/>
          <w:shd w:val="clear" w:color="auto" w:fill="FFFFFF"/>
        </w:rPr>
        <w:t> : il faut être patient, calme et doux. L'</w:t>
      </w:r>
      <w:r w:rsidRPr="00A93335">
        <w:rPr>
          <w:rFonts w:ascii="Arial" w:hAnsi="Arial" w:cs="Arial"/>
          <w:b/>
          <w:bCs/>
          <w:color w:val="ED7D31" w:themeColor="accent2"/>
          <w:sz w:val="22"/>
          <w:szCs w:val="22"/>
          <w:shd w:val="clear" w:color="auto" w:fill="FFFFFF"/>
        </w:rPr>
        <w:t xml:space="preserve">auxiliaire de puériculture </w:t>
      </w:r>
      <w:r w:rsidRPr="00640E3A">
        <w:rPr>
          <w:rFonts w:ascii="Arial" w:hAnsi="Arial" w:cs="Arial"/>
          <w:sz w:val="22"/>
          <w:szCs w:val="22"/>
          <w:shd w:val="clear" w:color="auto" w:fill="FFFFFF"/>
        </w:rPr>
        <w:t>doit par ailleurs être fiable et </w:t>
      </w:r>
      <w:r w:rsidRPr="00A93335">
        <w:rPr>
          <w:rStyle w:val="lev"/>
          <w:rFonts w:ascii="Arial" w:hAnsi="Arial" w:cs="Arial"/>
          <w:b w:val="0"/>
          <w:bCs w:val="0"/>
          <w:sz w:val="22"/>
          <w:szCs w:val="22"/>
          <w:bdr w:val="none" w:sz="0" w:space="0" w:color="auto" w:frame="1"/>
          <w:shd w:val="clear" w:color="auto" w:fill="FFFFFF"/>
        </w:rPr>
        <w:t>responsable</w:t>
      </w:r>
      <w:r w:rsidRPr="00A93335">
        <w:rPr>
          <w:rFonts w:ascii="Arial" w:hAnsi="Arial" w:cs="Arial"/>
          <w:b/>
          <w:bCs/>
          <w:sz w:val="22"/>
          <w:szCs w:val="22"/>
          <w:shd w:val="clear" w:color="auto" w:fill="FFFFFF"/>
        </w:rPr>
        <w:t>,</w:t>
      </w:r>
      <w:r w:rsidRPr="00640E3A">
        <w:rPr>
          <w:rFonts w:ascii="Arial" w:hAnsi="Arial" w:cs="Arial"/>
          <w:sz w:val="22"/>
          <w:szCs w:val="22"/>
          <w:shd w:val="clear" w:color="auto" w:fill="FFFFFF"/>
        </w:rPr>
        <w:t xml:space="preserve"> car on lui confie le bien-être et la sécurité des tout-petits. Les missions de l'</w:t>
      </w:r>
      <w:r w:rsidRPr="00A93335">
        <w:rPr>
          <w:rFonts w:ascii="Arial" w:hAnsi="Arial" w:cs="Arial"/>
          <w:b/>
          <w:bCs/>
          <w:color w:val="ED7D31" w:themeColor="accent2"/>
          <w:sz w:val="22"/>
          <w:szCs w:val="22"/>
          <w:shd w:val="clear" w:color="auto" w:fill="FFFFFF"/>
        </w:rPr>
        <w:t>auxiliaire de puériculture</w:t>
      </w:r>
      <w:r w:rsidRPr="00640E3A">
        <w:rPr>
          <w:rFonts w:ascii="Arial" w:hAnsi="Arial" w:cs="Arial"/>
          <w:sz w:val="22"/>
          <w:szCs w:val="22"/>
          <w:shd w:val="clear" w:color="auto" w:fill="FFFFFF"/>
        </w:rPr>
        <w:t xml:space="preserve"> dépendent de l'établissement dans lequel elle est affectée.</w:t>
      </w:r>
      <w:r w:rsidRPr="00640E3A">
        <w:rPr>
          <w:rFonts w:ascii="Arial" w:hAnsi="Arial" w:cs="Arial"/>
          <w:b/>
          <w:bCs/>
          <w:sz w:val="22"/>
          <w:szCs w:val="22"/>
          <w:bdr w:val="none" w:sz="0" w:space="0" w:color="auto" w:frame="1"/>
          <w:shd w:val="clear" w:color="auto" w:fill="FFFFFF"/>
        </w:rPr>
        <w:t xml:space="preserve"> </w:t>
      </w:r>
      <w:r w:rsidRPr="00640E3A">
        <w:rPr>
          <w:rFonts w:ascii="Arial" w:hAnsi="Arial" w:cs="Arial"/>
          <w:sz w:val="22"/>
          <w:szCs w:val="22"/>
          <w:bdr w:val="none" w:sz="0" w:space="0" w:color="auto" w:frame="1"/>
          <w:shd w:val="clear" w:color="auto" w:fill="FFFFFF"/>
        </w:rPr>
        <w:t>Elle peut travailler en milieu hospitalier, dans un centre de protection maternelle et infantile, ou dans une garderie.</w:t>
      </w:r>
    </w:p>
    <w:p w14:paraId="1CEA9A1E" w14:textId="7B9E36C7" w:rsidR="00640E3A" w:rsidRPr="00640E3A" w:rsidRDefault="00640E3A" w:rsidP="00640E3A">
      <w:pPr>
        <w:pStyle w:val="Standard"/>
        <w:jc w:val="both"/>
        <w:rPr>
          <w:rFonts w:ascii="Arial" w:hAnsi="Arial" w:cs="Arial"/>
          <w:sz w:val="22"/>
          <w:szCs w:val="22"/>
        </w:rPr>
      </w:pPr>
      <w:r w:rsidRPr="00640E3A">
        <w:rPr>
          <w:rFonts w:ascii="Arial" w:hAnsi="Arial" w:cs="Arial"/>
          <w:sz w:val="22"/>
          <w:szCs w:val="22"/>
        </w:rPr>
        <w:t xml:space="preserve">Le salaire d’une </w:t>
      </w:r>
      <w:r w:rsidRPr="00A93335">
        <w:rPr>
          <w:rFonts w:ascii="Arial" w:hAnsi="Arial" w:cs="Arial"/>
          <w:b/>
          <w:bCs/>
          <w:color w:val="ED7D31" w:themeColor="accent2"/>
          <w:sz w:val="22"/>
          <w:szCs w:val="22"/>
        </w:rPr>
        <w:t>auxiliaire de puériculture</w:t>
      </w:r>
      <w:r w:rsidRPr="00A93335">
        <w:rPr>
          <w:rFonts w:ascii="Arial" w:hAnsi="Arial" w:cs="Arial"/>
          <w:color w:val="ED7D31" w:themeColor="accent2"/>
          <w:sz w:val="22"/>
          <w:szCs w:val="22"/>
        </w:rPr>
        <w:t xml:space="preserve"> </w:t>
      </w:r>
      <w:r w:rsidRPr="00640E3A">
        <w:rPr>
          <w:rFonts w:ascii="Arial" w:hAnsi="Arial" w:cs="Arial"/>
          <w:sz w:val="22"/>
          <w:szCs w:val="22"/>
        </w:rPr>
        <w:t>peut aller de 1 540 euros à 2 200 euros en fin de carrière.</w:t>
      </w:r>
    </w:p>
    <w:p w14:paraId="6F274591" w14:textId="77777777" w:rsidR="00640E3A" w:rsidRDefault="00640E3A" w:rsidP="00640E3A">
      <w:pPr>
        <w:pStyle w:val="Standard"/>
        <w:jc w:val="both"/>
        <w:rPr>
          <w:rFonts w:ascii="Arial" w:hAnsi="Arial"/>
          <w:sz w:val="22"/>
          <w:szCs w:val="22"/>
        </w:rPr>
      </w:pPr>
    </w:p>
    <w:p w14:paraId="50A4AF41" w14:textId="77777777" w:rsidR="00640E3A" w:rsidRDefault="00640E3A" w:rsidP="00640E3A">
      <w:pPr>
        <w:pStyle w:val="Standard"/>
        <w:jc w:val="both"/>
        <w:rPr>
          <w:rFonts w:ascii="Arial" w:hAnsi="Arial"/>
          <w:sz w:val="22"/>
          <w:szCs w:val="22"/>
        </w:rPr>
      </w:pPr>
      <w:r>
        <w:rPr>
          <w:rFonts w:ascii="Arial" w:hAnsi="Arial"/>
          <w:sz w:val="22"/>
          <w:szCs w:val="22"/>
        </w:rPr>
        <w:lastRenderedPageBreak/>
        <w:tab/>
        <w:t>Cette journée nous a beaucoup appris, cela nous a permis de mieux connaître les différents métiers que nous pouvions exercer dans notre future vie professionnelle.</w:t>
      </w:r>
    </w:p>
    <w:p w14:paraId="09A9CB4D" w14:textId="1F09F478" w:rsidR="00EB0D1F" w:rsidRDefault="00640E3A" w:rsidP="004D0711">
      <w:pPr>
        <w:jc w:val="right"/>
        <w:rPr>
          <w:rFonts w:ascii="Arial" w:hAnsi="Arial" w:cs="Arial"/>
          <w:i/>
          <w:iCs/>
        </w:rPr>
      </w:pPr>
      <w:r w:rsidRPr="00640E3A">
        <w:rPr>
          <w:rFonts w:ascii="Arial" w:hAnsi="Arial" w:cs="Arial"/>
          <w:i/>
          <w:iCs/>
        </w:rPr>
        <w:t>Clara , Héloïse, Cassandra</w:t>
      </w:r>
    </w:p>
    <w:p w14:paraId="5BF462A7" w14:textId="7E574BFC" w:rsidR="00A93335" w:rsidRDefault="00420F5F" w:rsidP="00A93335">
      <w:pPr>
        <w:rPr>
          <w:rFonts w:ascii="Arial" w:hAnsi="Arial" w:cs="Arial"/>
          <w:b/>
          <w:bCs/>
          <w:i/>
          <w:iCs/>
        </w:rPr>
      </w:pPr>
      <w:r w:rsidRPr="00420F5F">
        <w:rPr>
          <w:rFonts w:ascii="Arial" w:hAnsi="Arial" w:cs="Arial"/>
          <w:b/>
          <w:bCs/>
          <w:i/>
          <w:iCs/>
          <w:noProof/>
          <w:color w:val="70AD47" w:themeColor="accent6"/>
          <w:lang w:eastAsia="fr-FR"/>
        </w:rPr>
        <mc:AlternateContent>
          <mc:Choice Requires="wps">
            <w:drawing>
              <wp:anchor distT="0" distB="0" distL="114300" distR="114300" simplePos="0" relativeHeight="251665408" behindDoc="0" locked="0" layoutInCell="1" allowOverlap="1" wp14:anchorId="760B0106" wp14:editId="63CD7CA7">
                <wp:simplePos x="0" y="0"/>
                <wp:positionH relativeFrom="column">
                  <wp:posOffset>-683895</wp:posOffset>
                </wp:positionH>
                <wp:positionV relativeFrom="paragraph">
                  <wp:posOffset>287655</wp:posOffset>
                </wp:positionV>
                <wp:extent cx="2254250" cy="1136650"/>
                <wp:effectExtent l="0" t="0" r="0" b="6350"/>
                <wp:wrapNone/>
                <wp:docPr id="8" name="Rectangle 8"/>
                <wp:cNvGraphicFramePr/>
                <a:graphic xmlns:a="http://schemas.openxmlformats.org/drawingml/2006/main">
                  <a:graphicData uri="http://schemas.microsoft.com/office/word/2010/wordprocessingShape">
                    <wps:wsp>
                      <wps:cNvSpPr/>
                      <wps:spPr>
                        <a:xfrm>
                          <a:off x="0" y="0"/>
                          <a:ext cx="2254250" cy="11366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14D138D" w14:textId="1397F21E" w:rsidR="00420F5F" w:rsidRDefault="00420F5F" w:rsidP="00420F5F">
                            <w:pPr>
                              <w:jc w:val="center"/>
                            </w:pPr>
                            <w:r>
                              <w:rPr>
                                <w:noProof/>
                                <w:lang w:eastAsia="fr-FR"/>
                              </w:rPr>
                              <w:drawing>
                                <wp:inline distT="0" distB="0" distL="0" distR="0" wp14:anchorId="47301302" wp14:editId="3CDE6FA5">
                                  <wp:extent cx="1842135" cy="971550"/>
                                  <wp:effectExtent l="0" t="0" r="5715" b="0"/>
                                  <wp:docPr id="9" name="Image 9" descr="Résultat de recherche d'images pour &quot;animatrice territoriale&quot;"/>
                                  <wp:cNvGraphicFramePr/>
                                  <a:graphic xmlns:a="http://schemas.openxmlformats.org/drawingml/2006/main">
                                    <a:graphicData uri="http://schemas.openxmlformats.org/drawingml/2006/picture">
                                      <pic:pic xmlns:pic="http://schemas.openxmlformats.org/drawingml/2006/picture">
                                        <pic:nvPicPr>
                                          <pic:cNvPr id="3" name="Image 3" descr="Résultat de recherche d'images pour &quot;animatrice territoriale&quot;"/>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42135" cy="971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0B0106" id="Rectangle 8" o:spid="_x0000_s1029" style="position:absolute;margin-left:-53.85pt;margin-top:22.65pt;width:177.5pt;height:8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" fillcolor="white [3201]" stroked="f" strokeweight="1pt">
                <v:textbox>
                  <w:txbxContent>
                    <w:p w14:paraId="014D138D" w14:textId="1397F21E" w:rsidR="00420F5F" w:rsidRDefault="00420F5F" w:rsidP="00420F5F">
                      <w:pPr>
                        <w:jc w:val="center"/>
                      </w:pPr>
                      <w:r>
                        <w:rPr>
                          <w:noProof/>
                        </w:rPr>
                        <w:drawing>
                          <wp:inline distT="0" distB="0" distL="0" distR="0" wp14:anchorId="47301302" wp14:editId="3CDE6FA5">
                            <wp:extent cx="1842135" cy="971550"/>
                            <wp:effectExtent l="0" t="0" r="5715" b="0"/>
                            <wp:docPr id="9" name="Image 9" descr="Résultat de recherche d'images pour &quot;animatrice territoriale&quot;"/>
                            <wp:cNvGraphicFramePr/>
                            <a:graphic xmlns:a="http://schemas.openxmlformats.org/drawingml/2006/main">
                              <a:graphicData uri="http://schemas.openxmlformats.org/drawingml/2006/picture">
                                <pic:pic xmlns:pic="http://schemas.openxmlformats.org/drawingml/2006/picture">
                                  <pic:nvPicPr>
                                    <pic:cNvPr id="3" name="Image 3" descr="Résultat de recherche d'images pour &quot;animatrice territoriale&quot;"/>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42135" cy="971550"/>
                                    </a:xfrm>
                                    <a:prstGeom prst="rect">
                                      <a:avLst/>
                                    </a:prstGeom>
                                    <a:noFill/>
                                    <a:ln>
                                      <a:noFill/>
                                    </a:ln>
                                  </pic:spPr>
                                </pic:pic>
                              </a:graphicData>
                            </a:graphic>
                          </wp:inline>
                        </w:drawing>
                      </w:r>
                    </w:p>
                  </w:txbxContent>
                </v:textbox>
              </v:rect>
            </w:pict>
          </mc:Fallback>
        </mc:AlternateContent>
      </w:r>
      <w:r w:rsidR="00A93335" w:rsidRPr="00420F5F">
        <w:rPr>
          <w:rFonts w:ascii="Arial" w:hAnsi="Arial" w:cs="Arial"/>
          <w:b/>
          <w:bCs/>
          <w:i/>
          <w:iCs/>
          <w:color w:val="70AD47" w:themeColor="accent6"/>
        </w:rPr>
        <w:t xml:space="preserve">Virginie : </w:t>
      </w:r>
      <w:r w:rsidRPr="00420F5F">
        <w:rPr>
          <w:rFonts w:ascii="Arial" w:hAnsi="Arial" w:cs="Arial"/>
          <w:b/>
          <w:bCs/>
          <w:i/>
          <w:iCs/>
          <w:color w:val="70AD47" w:themeColor="accent6"/>
        </w:rPr>
        <w:t>Directrice d’un accueil de loisirs</w:t>
      </w:r>
    </w:p>
    <w:p w14:paraId="5BE6F1DA" w14:textId="007707F3" w:rsidR="00420F5F" w:rsidRDefault="00420F5F" w:rsidP="00A93335">
      <w:pPr>
        <w:rPr>
          <w:rFonts w:ascii="Arial" w:hAnsi="Arial" w:cs="Arial"/>
          <w:b/>
          <w:bCs/>
          <w:i/>
          <w:iCs/>
        </w:rPr>
      </w:pPr>
      <w:r>
        <w:rPr>
          <w:rFonts w:ascii="Arial" w:hAnsi="Arial" w:cs="Arial"/>
          <w:b/>
          <w:bCs/>
          <w:i/>
          <w:iCs/>
          <w:noProof/>
          <w:lang w:eastAsia="fr-FR"/>
        </w:rPr>
        <mc:AlternateContent>
          <mc:Choice Requires="wps">
            <w:drawing>
              <wp:anchor distT="0" distB="0" distL="114300" distR="114300" simplePos="0" relativeHeight="251666432" behindDoc="0" locked="0" layoutInCell="1" allowOverlap="1" wp14:anchorId="7178B44A" wp14:editId="2A105D3D">
                <wp:simplePos x="0" y="0"/>
                <wp:positionH relativeFrom="column">
                  <wp:posOffset>1614805</wp:posOffset>
                </wp:positionH>
                <wp:positionV relativeFrom="paragraph">
                  <wp:posOffset>19050</wp:posOffset>
                </wp:positionV>
                <wp:extent cx="4826000" cy="3149600"/>
                <wp:effectExtent l="0" t="0" r="0" b="0"/>
                <wp:wrapNone/>
                <wp:docPr id="10" name="Rectangle 10"/>
                <wp:cNvGraphicFramePr/>
                <a:graphic xmlns:a="http://schemas.openxmlformats.org/drawingml/2006/main">
                  <a:graphicData uri="http://schemas.microsoft.com/office/word/2010/wordprocessingShape">
                    <wps:wsp>
                      <wps:cNvSpPr/>
                      <wps:spPr>
                        <a:xfrm>
                          <a:off x="0" y="0"/>
                          <a:ext cx="4826000" cy="31496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6AEA678" w14:textId="77777777" w:rsidR="00420F5F" w:rsidRPr="00420F5F" w:rsidRDefault="00420F5F" w:rsidP="00420F5F">
                            <w:pPr>
                              <w:jc w:val="center"/>
                              <w:rPr>
                                <w:rFonts w:ascii="Arial" w:hAnsi="Arial" w:cs="Arial"/>
                              </w:rPr>
                            </w:pPr>
                            <w:r w:rsidRPr="00420F5F">
                              <w:rPr>
                                <w:rFonts w:ascii="Arial" w:hAnsi="Arial" w:cs="Arial"/>
                              </w:rPr>
                              <w:t xml:space="preserve">Lors d’une rencontre au lycée entre professionnels et élèves le vendredi 16 octobre 2020, nous avons pu nous informer et de découvrir différents métiers en rapport avec la filière ASSPB (accompagnement soins et services à la personne en structure). Notre groupe a rencontré Virginie qui est </w:t>
                            </w:r>
                            <w:r w:rsidRPr="00420F5F">
                              <w:rPr>
                                <w:rFonts w:ascii="Arial" w:hAnsi="Arial" w:cs="Arial"/>
                                <w:b/>
                                <w:bCs/>
                                <w:color w:val="70AD47" w:themeColor="accent6"/>
                              </w:rPr>
                              <w:t>directrice d’un accueil de loisirs</w:t>
                            </w:r>
                            <w:r w:rsidRPr="00420F5F">
                              <w:rPr>
                                <w:rFonts w:ascii="Arial" w:hAnsi="Arial" w:cs="Arial"/>
                              </w:rPr>
                              <w:t>.</w:t>
                            </w:r>
                          </w:p>
                          <w:p w14:paraId="002E579B" w14:textId="77777777" w:rsidR="00420F5F" w:rsidRDefault="00420F5F" w:rsidP="00420F5F">
                            <w:pPr>
                              <w:spacing w:after="0"/>
                              <w:jc w:val="center"/>
                              <w:rPr>
                                <w:rFonts w:ascii="Arial" w:hAnsi="Arial" w:cs="Arial"/>
                              </w:rPr>
                            </w:pPr>
                            <w:r w:rsidRPr="00420F5F">
                              <w:rPr>
                                <w:rFonts w:ascii="Arial" w:hAnsi="Arial" w:cs="Arial"/>
                                <w:shd w:val="clear" w:color="auto" w:fill="FFFFFF"/>
                              </w:rPr>
                              <w:t>Virginie construit et propose le projet pédagogique concernant l'accueil de jeunes enfants, organise et coordonne la mise en place des activités qui en découlent et encadre l'équipe d'animation. Une bonne résistance à la fatigue physique et mentale est nécessaire. Les horaires sont réguliers mais assez contraignants. Les plus fortes périodes de travail sont pendant les vacances scolaires. Pour devenir directrice d’accueil de loisirs Virginie est titulaire du  BAFAD et du BPJEPS.</w:t>
                            </w:r>
                          </w:p>
                          <w:p w14:paraId="3193798B" w14:textId="714BB367" w:rsidR="00420F5F" w:rsidRPr="00420F5F" w:rsidRDefault="00420F5F" w:rsidP="00420F5F">
                            <w:pPr>
                              <w:spacing w:after="0"/>
                              <w:jc w:val="center"/>
                              <w:rPr>
                                <w:rFonts w:ascii="Arial" w:hAnsi="Arial" w:cs="Arial"/>
                              </w:rPr>
                            </w:pPr>
                            <w:r w:rsidRPr="00420F5F">
                              <w:rPr>
                                <w:rFonts w:ascii="Arial" w:hAnsi="Arial" w:cs="Arial"/>
                              </w:rPr>
                              <w:t>Nous avons appris beaucoup de chose sur ce métier, cela a conforté notre idée de futur métier.</w:t>
                            </w:r>
                            <w:r w:rsidRPr="00420F5F">
                              <w:rPr>
                                <w:rFonts w:ascii="Arial" w:hAnsi="Arial" w:cs="Arial"/>
                                <w:noProof/>
                                <w:lang w:eastAsia="fr-FR"/>
                              </w:rPr>
                              <w:t xml:space="preserve"> </w:t>
                            </w:r>
                          </w:p>
                          <w:p w14:paraId="493D5993" w14:textId="01BE429B" w:rsidR="00420F5F" w:rsidRPr="006005E0" w:rsidRDefault="006005E0" w:rsidP="006005E0">
                            <w:pPr>
                              <w:jc w:val="right"/>
                              <w:rPr>
                                <w:rFonts w:ascii="Arial" w:hAnsi="Arial" w:cs="Arial"/>
                                <w:i/>
                                <w:iCs/>
                              </w:rPr>
                            </w:pPr>
                            <w:r w:rsidRPr="006005E0">
                              <w:rPr>
                                <w:rFonts w:ascii="Arial" w:hAnsi="Arial" w:cs="Arial"/>
                                <w:i/>
                                <w:iCs/>
                              </w:rPr>
                              <w:t>Lynéa, Alice, Léa-Clara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78B44A" id="Rectangle 10" o:spid="_x0000_s1030" style="position:absolute;margin-left:127.15pt;margin-top:1.5pt;width:380pt;height:248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" fillcolor="white [3201]" stroked="f" strokeweight="1pt">
                <v:textbox>
                  <w:txbxContent>
                    <w:p w14:paraId="76AEA678" w14:textId="77777777" w:rsidR="00420F5F" w:rsidRPr="00420F5F" w:rsidRDefault="00420F5F" w:rsidP="00420F5F">
                      <w:pPr>
                        <w:jc w:val="center"/>
                        <w:rPr>
                          <w:rFonts w:ascii="Arial" w:hAnsi="Arial" w:cs="Arial"/>
                        </w:rPr>
                      </w:pPr>
                      <w:r w:rsidRPr="00420F5F">
                        <w:rPr>
                          <w:rFonts w:ascii="Arial" w:hAnsi="Arial" w:cs="Arial"/>
                        </w:rPr>
                        <w:t xml:space="preserve">Lors d’une rencontre au lycée entre professionnels et élèves le vendredi 16 octobre 2020, nous avons pu nous informer et de découvrir différents métiers en rapport avec la filière ASSPB (accompagnement soins et services à la personne en structure). Notre groupe a rencontré Virginie qui est </w:t>
                      </w:r>
                      <w:r w:rsidRPr="00420F5F">
                        <w:rPr>
                          <w:rFonts w:ascii="Arial" w:hAnsi="Arial" w:cs="Arial"/>
                          <w:b/>
                          <w:bCs/>
                          <w:color w:val="70AD47" w:themeColor="accent6"/>
                        </w:rPr>
                        <w:t>directrice d’un accueil de loisirs</w:t>
                      </w:r>
                      <w:r w:rsidRPr="00420F5F">
                        <w:rPr>
                          <w:rFonts w:ascii="Arial" w:hAnsi="Arial" w:cs="Arial"/>
                        </w:rPr>
                        <w:t>.</w:t>
                      </w:r>
                    </w:p>
                    <w:p w14:paraId="002E579B" w14:textId="77777777" w:rsidR="00420F5F" w:rsidRDefault="00420F5F" w:rsidP="00420F5F">
                      <w:pPr>
                        <w:spacing w:after="0"/>
                        <w:jc w:val="center"/>
                        <w:rPr>
                          <w:rFonts w:ascii="Arial" w:hAnsi="Arial" w:cs="Arial"/>
                        </w:rPr>
                      </w:pPr>
                      <w:r w:rsidRPr="00420F5F">
                        <w:rPr>
                          <w:rFonts w:ascii="Arial" w:hAnsi="Arial" w:cs="Arial"/>
                          <w:shd w:val="clear" w:color="auto" w:fill="FFFFFF"/>
                        </w:rPr>
                        <w:t>Virginie construit et propose le projet pédagogique concernant l'accueil de jeunes enfants, organise et coordonne la mise en place des activités qui en découlent et encadre l'équipe d'animation. Une bonne résistance à la fatigue physique et mentale est nécessaire. Les horaires sont réguliers mais assez contraignants. Les plus fortes périodes de travail sont pendant les vacances scolaires. Pour devenir directrice d’accueil de loisirs Virginie est titulaire du  BAFAD et du BPJEPS.</w:t>
                      </w:r>
                    </w:p>
                    <w:p w14:paraId="3193798B" w14:textId="714BB367" w:rsidR="00420F5F" w:rsidRPr="00420F5F" w:rsidRDefault="00420F5F" w:rsidP="00420F5F">
                      <w:pPr>
                        <w:spacing w:after="0"/>
                        <w:jc w:val="center"/>
                        <w:rPr>
                          <w:rFonts w:ascii="Arial" w:hAnsi="Arial" w:cs="Arial"/>
                        </w:rPr>
                      </w:pPr>
                      <w:r w:rsidRPr="00420F5F">
                        <w:rPr>
                          <w:rFonts w:ascii="Arial" w:hAnsi="Arial" w:cs="Arial"/>
                        </w:rPr>
                        <w:t>Nous avons appris beaucoup de chose sur ce métier, cela a conforté notre idée de futur métier.</w:t>
                      </w:r>
                      <w:r w:rsidRPr="00420F5F">
                        <w:rPr>
                          <w:rFonts w:ascii="Arial" w:hAnsi="Arial" w:cs="Arial"/>
                          <w:noProof/>
                          <w:lang w:eastAsia="fr-FR"/>
                        </w:rPr>
                        <w:t xml:space="preserve"> </w:t>
                      </w:r>
                    </w:p>
                    <w:p w14:paraId="493D5993" w14:textId="01BE429B" w:rsidR="00420F5F" w:rsidRPr="006005E0" w:rsidRDefault="006005E0" w:rsidP="006005E0">
                      <w:pPr>
                        <w:jc w:val="right"/>
                        <w:rPr>
                          <w:rFonts w:ascii="Arial" w:hAnsi="Arial" w:cs="Arial"/>
                          <w:i/>
                          <w:iCs/>
                        </w:rPr>
                      </w:pPr>
                      <w:proofErr w:type="spellStart"/>
                      <w:r w:rsidRPr="006005E0">
                        <w:rPr>
                          <w:rFonts w:ascii="Arial" w:hAnsi="Arial" w:cs="Arial"/>
                          <w:i/>
                          <w:iCs/>
                        </w:rPr>
                        <w:t>Lynéa</w:t>
                      </w:r>
                      <w:proofErr w:type="spellEnd"/>
                      <w:r w:rsidRPr="006005E0">
                        <w:rPr>
                          <w:rFonts w:ascii="Arial" w:hAnsi="Arial" w:cs="Arial"/>
                          <w:i/>
                          <w:iCs/>
                        </w:rPr>
                        <w:t>, Alice, Léa-Clara</w:t>
                      </w:r>
                    </w:p>
                  </w:txbxContent>
                </v:textbox>
              </v:rect>
            </w:pict>
          </mc:Fallback>
        </mc:AlternateContent>
      </w:r>
    </w:p>
    <w:p w14:paraId="354201AC" w14:textId="77777777" w:rsidR="00420F5F" w:rsidRPr="00420F5F" w:rsidRDefault="00420F5F" w:rsidP="00A93335">
      <w:pPr>
        <w:rPr>
          <w:rFonts w:ascii="Arial" w:hAnsi="Arial" w:cs="Arial"/>
          <w:b/>
          <w:bCs/>
          <w:i/>
          <w:iCs/>
        </w:rPr>
      </w:pPr>
    </w:p>
    <w:p w14:paraId="1AB5D2BB" w14:textId="77777777" w:rsidR="00420F5F" w:rsidRDefault="00420F5F" w:rsidP="00420F5F">
      <w:pPr>
        <w:jc w:val="both"/>
        <w:rPr>
          <w:rFonts w:ascii="Arial" w:hAnsi="Arial" w:cs="Arial"/>
        </w:rPr>
      </w:pPr>
    </w:p>
    <w:p w14:paraId="06A41864" w14:textId="77777777" w:rsidR="00420F5F" w:rsidRDefault="00420F5F" w:rsidP="00420F5F">
      <w:pPr>
        <w:jc w:val="both"/>
        <w:rPr>
          <w:rFonts w:ascii="Arial" w:hAnsi="Arial" w:cs="Arial"/>
        </w:rPr>
      </w:pPr>
    </w:p>
    <w:p w14:paraId="4DD6F8E0" w14:textId="60A867E7" w:rsidR="00420F5F" w:rsidRDefault="00420F5F" w:rsidP="00420F5F">
      <w:pPr>
        <w:jc w:val="center"/>
        <w:rPr>
          <w:rFonts w:ascii="Arial" w:hAnsi="Arial" w:cs="Arial"/>
        </w:rPr>
      </w:pPr>
      <w:r>
        <w:rPr>
          <w:rFonts w:ascii="Arial" w:hAnsi="Arial" w:cs="Arial"/>
          <w:noProof/>
          <w:lang w:eastAsia="fr-FR"/>
        </w:rPr>
        <mc:AlternateContent>
          <mc:Choice Requires="wps">
            <w:drawing>
              <wp:anchor distT="0" distB="0" distL="114300" distR="114300" simplePos="0" relativeHeight="251667456" behindDoc="0" locked="0" layoutInCell="1" allowOverlap="1" wp14:anchorId="37A6F005" wp14:editId="6F84AB98">
                <wp:simplePos x="0" y="0"/>
                <wp:positionH relativeFrom="column">
                  <wp:posOffset>-506095</wp:posOffset>
                </wp:positionH>
                <wp:positionV relativeFrom="paragraph">
                  <wp:posOffset>182880</wp:posOffset>
                </wp:positionV>
                <wp:extent cx="2076450" cy="1244600"/>
                <wp:effectExtent l="0" t="0" r="0" b="0"/>
                <wp:wrapNone/>
                <wp:docPr id="11" name="Rectangle 11"/>
                <wp:cNvGraphicFramePr/>
                <a:graphic xmlns:a="http://schemas.openxmlformats.org/drawingml/2006/main">
                  <a:graphicData uri="http://schemas.microsoft.com/office/word/2010/wordprocessingShape">
                    <wps:wsp>
                      <wps:cNvSpPr/>
                      <wps:spPr>
                        <a:xfrm>
                          <a:off x="0" y="0"/>
                          <a:ext cx="2076450" cy="12446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1C6126C" w14:textId="2FBADB37" w:rsidR="00420F5F" w:rsidRDefault="00420F5F" w:rsidP="00420F5F">
                            <w:pPr>
                              <w:jc w:val="center"/>
                            </w:pPr>
                            <w:r>
                              <w:rPr>
                                <w:noProof/>
                                <w:lang w:eastAsia="fr-FR"/>
                              </w:rPr>
                              <w:drawing>
                                <wp:inline distT="0" distB="0" distL="0" distR="0" wp14:anchorId="2E78A15A" wp14:editId="08D85B40">
                                  <wp:extent cx="1880870" cy="1125855"/>
                                  <wp:effectExtent l="0" t="0" r="5080" b="0"/>
                                  <wp:docPr id="12" name="Image 12" descr="Résultat de recherche d'images pour &quot;enfants&quot;"/>
                                  <wp:cNvGraphicFramePr/>
                                  <a:graphic xmlns:a="http://schemas.openxmlformats.org/drawingml/2006/main">
                                    <a:graphicData uri="http://schemas.openxmlformats.org/drawingml/2006/picture">
                                      <pic:pic xmlns:pic="http://schemas.openxmlformats.org/drawingml/2006/picture">
                                        <pic:nvPicPr>
                                          <pic:cNvPr id="2" name="Image 2" descr="Résultat de recherche d'images pour &quot;enfants&quot;"/>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80870" cy="1125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A6F005" id="Rectangle 11" o:spid="_x0000_s1031" style="position:absolute;left:0;text-align:left;margin-left:-39.85pt;margin-top:14.4pt;width:163.5pt;height:9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" fillcolor="white [3201]" stroked="f" strokeweight="1pt">
                <v:textbox>
                  <w:txbxContent>
                    <w:p w14:paraId="21C6126C" w14:textId="2FBADB37" w:rsidR="00420F5F" w:rsidRDefault="00420F5F" w:rsidP="00420F5F">
                      <w:pPr>
                        <w:jc w:val="center"/>
                      </w:pPr>
                      <w:r>
                        <w:rPr>
                          <w:noProof/>
                        </w:rPr>
                        <w:drawing>
                          <wp:inline distT="0" distB="0" distL="0" distR="0" wp14:anchorId="2E78A15A" wp14:editId="08D85B40">
                            <wp:extent cx="1880870" cy="1125855"/>
                            <wp:effectExtent l="0" t="0" r="5080" b="0"/>
                            <wp:docPr id="12" name="Image 12" descr="Résultat de recherche d'images pour &quot;enfants&quot;"/>
                            <wp:cNvGraphicFramePr/>
                            <a:graphic xmlns:a="http://schemas.openxmlformats.org/drawingml/2006/main">
                              <a:graphicData uri="http://schemas.openxmlformats.org/drawingml/2006/picture">
                                <pic:pic xmlns:pic="http://schemas.openxmlformats.org/drawingml/2006/picture">
                                  <pic:nvPicPr>
                                    <pic:cNvPr id="2" name="Image 2" descr="Résultat de recherche d'images pour &quot;enfants&quot;"/>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80870" cy="1125855"/>
                                    </a:xfrm>
                                    <a:prstGeom prst="rect">
                                      <a:avLst/>
                                    </a:prstGeom>
                                    <a:noFill/>
                                    <a:ln>
                                      <a:noFill/>
                                    </a:ln>
                                  </pic:spPr>
                                </pic:pic>
                              </a:graphicData>
                            </a:graphic>
                          </wp:inline>
                        </w:drawing>
                      </w:r>
                    </w:p>
                  </w:txbxContent>
                </v:textbox>
              </v:rect>
            </w:pict>
          </mc:Fallback>
        </mc:AlternateContent>
      </w:r>
    </w:p>
    <w:p w14:paraId="3BE80D4E" w14:textId="77777777" w:rsidR="00420F5F" w:rsidRDefault="00420F5F" w:rsidP="00420F5F">
      <w:pPr>
        <w:jc w:val="center"/>
        <w:rPr>
          <w:rFonts w:ascii="Arial" w:hAnsi="Arial" w:cs="Arial"/>
        </w:rPr>
      </w:pPr>
    </w:p>
    <w:p w14:paraId="24E32B6B" w14:textId="77777777" w:rsidR="00420F5F" w:rsidRDefault="00420F5F" w:rsidP="00420F5F">
      <w:pPr>
        <w:jc w:val="center"/>
        <w:rPr>
          <w:rFonts w:ascii="Arial" w:hAnsi="Arial" w:cs="Arial"/>
        </w:rPr>
      </w:pPr>
    </w:p>
    <w:p w14:paraId="7E3D0C95" w14:textId="77777777" w:rsidR="00420F5F" w:rsidRDefault="00420F5F" w:rsidP="00420F5F">
      <w:pPr>
        <w:jc w:val="center"/>
        <w:rPr>
          <w:rFonts w:ascii="Arial" w:hAnsi="Arial" w:cs="Arial"/>
        </w:rPr>
      </w:pPr>
    </w:p>
    <w:p w14:paraId="57C74EEB" w14:textId="77777777" w:rsidR="00420F5F" w:rsidRDefault="00420F5F" w:rsidP="00420F5F">
      <w:pPr>
        <w:jc w:val="center"/>
        <w:rPr>
          <w:rFonts w:ascii="Arial" w:hAnsi="Arial" w:cs="Arial"/>
        </w:rPr>
      </w:pPr>
    </w:p>
    <w:p w14:paraId="6431059A" w14:textId="77777777" w:rsidR="00420F5F" w:rsidRDefault="00420F5F" w:rsidP="00420F5F">
      <w:pPr>
        <w:jc w:val="center"/>
        <w:rPr>
          <w:rFonts w:ascii="Arial" w:hAnsi="Arial" w:cs="Arial"/>
        </w:rPr>
      </w:pPr>
    </w:p>
    <w:p w14:paraId="63C788DA" w14:textId="77777777" w:rsidR="00420F5F" w:rsidRDefault="00420F5F" w:rsidP="00420F5F">
      <w:pPr>
        <w:jc w:val="center"/>
        <w:rPr>
          <w:rFonts w:ascii="Arial" w:hAnsi="Arial" w:cs="Arial"/>
        </w:rPr>
      </w:pPr>
    </w:p>
    <w:p w14:paraId="5E3E8338" w14:textId="77777777" w:rsidR="00420F5F" w:rsidRDefault="00420F5F" w:rsidP="00420F5F">
      <w:pPr>
        <w:jc w:val="center"/>
        <w:rPr>
          <w:rFonts w:ascii="Arial" w:hAnsi="Arial" w:cs="Arial"/>
        </w:rPr>
      </w:pPr>
    </w:p>
    <w:p w14:paraId="2165DE87" w14:textId="3AF22189" w:rsidR="00A93335" w:rsidRPr="00F171C1" w:rsidRDefault="002E6225" w:rsidP="00A93335">
      <w:pPr>
        <w:rPr>
          <w:rFonts w:ascii="Arial" w:hAnsi="Arial" w:cs="Arial"/>
          <w:b/>
          <w:bCs/>
          <w:color w:val="FF0000"/>
        </w:rPr>
      </w:pPr>
      <w:r w:rsidRPr="00F171C1">
        <w:rPr>
          <w:rFonts w:ascii="Arial" w:hAnsi="Arial" w:cs="Arial"/>
          <w:b/>
          <w:bCs/>
          <w:color w:val="FF0000"/>
        </w:rPr>
        <w:t>Crystal : Animatrice en EHPAD</w:t>
      </w:r>
    </w:p>
    <w:p w14:paraId="72627B1B" w14:textId="1A26398A" w:rsidR="002E6225" w:rsidRPr="00F171C1" w:rsidRDefault="002E6225" w:rsidP="008B7DDF">
      <w:pPr>
        <w:ind w:left="-850"/>
        <w:rPr>
          <w:rFonts w:ascii="Arial" w:hAnsi="Arial" w:cs="Arial"/>
        </w:rPr>
      </w:pPr>
      <w:r w:rsidRPr="00F171C1">
        <w:rPr>
          <w:rFonts w:ascii="Arial" w:hAnsi="Arial" w:cs="Arial"/>
        </w:rPr>
        <w:t xml:space="preserve">Lors d’une matinée au Lycée le vendredi 16 octobre 2020 les élèves en seconde ASSP B ont rencontré une </w:t>
      </w:r>
      <w:r w:rsidRPr="00F171C1">
        <w:rPr>
          <w:rFonts w:ascii="Arial" w:hAnsi="Arial" w:cs="Arial"/>
          <w:b/>
          <w:bCs/>
          <w:color w:val="FF0000"/>
        </w:rPr>
        <w:t>animatrice en EHPAD</w:t>
      </w:r>
      <w:r w:rsidRPr="00F171C1">
        <w:rPr>
          <w:rFonts w:ascii="Arial" w:hAnsi="Arial" w:cs="Arial"/>
          <w:color w:val="FF0000"/>
        </w:rPr>
        <w:t xml:space="preserve"> </w:t>
      </w:r>
      <w:r w:rsidRPr="00F171C1">
        <w:rPr>
          <w:rFonts w:ascii="Arial" w:hAnsi="Arial" w:cs="Arial"/>
        </w:rPr>
        <w:t xml:space="preserve">(établissement d’hébergement pour personnes âgées dépendantes) qui se nomme Crystal qui nous a présenté son métier. Nous </w:t>
      </w:r>
      <w:r w:rsidR="006005E0" w:rsidRPr="00F171C1">
        <w:rPr>
          <w:rFonts w:ascii="Arial" w:hAnsi="Arial" w:cs="Arial"/>
        </w:rPr>
        <w:t xml:space="preserve">lui </w:t>
      </w:r>
      <w:r w:rsidRPr="00F171C1">
        <w:rPr>
          <w:rFonts w:ascii="Arial" w:hAnsi="Arial" w:cs="Arial"/>
        </w:rPr>
        <w:t>avons posé des questions pour réaliser une fiche métier.</w:t>
      </w:r>
    </w:p>
    <w:p w14:paraId="4719B4DE" w14:textId="4934A39C" w:rsidR="002E6225" w:rsidRPr="00F171C1" w:rsidRDefault="006005E0" w:rsidP="008B7DDF">
      <w:pPr>
        <w:ind w:left="-850"/>
        <w:rPr>
          <w:rFonts w:ascii="Arial" w:hAnsi="Arial" w:cs="Arial"/>
        </w:rPr>
      </w:pPr>
      <w:r w:rsidRPr="00F171C1">
        <w:rPr>
          <w:rFonts w:ascii="Arial" w:hAnsi="Arial" w:cs="Arial"/>
          <w:shd w:val="clear" w:color="auto" w:fill="FFFFFF"/>
        </w:rPr>
        <w:t>Le rôle de Crystal est de favoriser l’autonomie et l’épanouissement des résidents d’une maison de retraite ou d‘un service hospitalier pour personnes âgées grâce à la mise en place de projets variés, en individuel ou en collectif : des activités physiques, d’échange, culturelles, de bricolage, de relaxation, ou encore des rencontres intergénérationnelles.</w:t>
      </w:r>
    </w:p>
    <w:p w14:paraId="2C0514B2" w14:textId="77777777" w:rsidR="006005E0" w:rsidRPr="006005E0" w:rsidRDefault="006005E0" w:rsidP="008B7DDF">
      <w:pPr>
        <w:shd w:val="clear" w:color="auto" w:fill="FFFFFF"/>
        <w:spacing w:after="300" w:line="240" w:lineRule="auto"/>
        <w:ind w:left="-850"/>
        <w:textAlignment w:val="baseline"/>
        <w:rPr>
          <w:rFonts w:ascii="Arial" w:eastAsia="Times New Roman" w:hAnsi="Arial" w:cs="Arial"/>
          <w:lang w:eastAsia="fr-FR"/>
        </w:rPr>
      </w:pPr>
      <w:r w:rsidRPr="006005E0">
        <w:rPr>
          <w:rFonts w:ascii="Arial" w:eastAsia="Times New Roman" w:hAnsi="Arial" w:cs="Arial"/>
          <w:lang w:eastAsia="fr-FR"/>
        </w:rPr>
        <w:t>Pour devenir animateur en maison de retraite, plusieurs voies d’accès sont possibles :</w:t>
      </w:r>
    </w:p>
    <w:p w14:paraId="59F7C050" w14:textId="77777777" w:rsidR="006005E0" w:rsidRPr="006005E0" w:rsidRDefault="006005E0" w:rsidP="008B7DDF">
      <w:pPr>
        <w:numPr>
          <w:ilvl w:val="0"/>
          <w:numId w:val="1"/>
        </w:numPr>
        <w:shd w:val="clear" w:color="auto" w:fill="FFFFFF"/>
        <w:spacing w:after="0" w:line="240" w:lineRule="auto"/>
        <w:ind w:left="-850"/>
        <w:textAlignment w:val="baseline"/>
        <w:rPr>
          <w:rFonts w:ascii="Arial" w:eastAsia="Times New Roman" w:hAnsi="Arial" w:cs="Arial"/>
          <w:lang w:eastAsia="fr-FR"/>
        </w:rPr>
      </w:pPr>
      <w:r w:rsidRPr="006005E0">
        <w:rPr>
          <w:rFonts w:ascii="Arial" w:eastAsia="Times New Roman" w:hAnsi="Arial" w:cs="Arial"/>
          <w:lang w:eastAsia="fr-FR"/>
        </w:rPr>
        <w:t>Le </w:t>
      </w:r>
      <w:r w:rsidRPr="006005E0">
        <w:rPr>
          <w:rFonts w:ascii="Arial" w:eastAsia="Times New Roman" w:hAnsi="Arial" w:cs="Arial"/>
          <w:bdr w:val="none" w:sz="0" w:space="0" w:color="auto" w:frame="1"/>
          <w:lang w:eastAsia="fr-FR"/>
        </w:rPr>
        <w:t>Brevet Professionnel de la Jeunesse, de l’Education Populaire et des Sports</w:t>
      </w:r>
      <w:r w:rsidRPr="006005E0">
        <w:rPr>
          <w:rFonts w:ascii="Arial" w:eastAsia="Times New Roman" w:hAnsi="Arial" w:cs="Arial"/>
          <w:lang w:eastAsia="fr-FR"/>
        </w:rPr>
        <w:t>, mention Animation sociale</w:t>
      </w:r>
    </w:p>
    <w:p w14:paraId="10999A20" w14:textId="77777777" w:rsidR="006005E0" w:rsidRPr="006005E0" w:rsidRDefault="006005E0" w:rsidP="008B7DDF">
      <w:pPr>
        <w:numPr>
          <w:ilvl w:val="0"/>
          <w:numId w:val="1"/>
        </w:numPr>
        <w:shd w:val="clear" w:color="auto" w:fill="FFFFFF"/>
        <w:spacing w:after="0" w:line="240" w:lineRule="auto"/>
        <w:ind w:left="-850"/>
        <w:textAlignment w:val="baseline"/>
        <w:rPr>
          <w:rFonts w:ascii="Arial" w:eastAsia="Times New Roman" w:hAnsi="Arial" w:cs="Arial"/>
          <w:lang w:eastAsia="fr-FR"/>
        </w:rPr>
      </w:pPr>
      <w:r w:rsidRPr="006005E0">
        <w:rPr>
          <w:rFonts w:ascii="Arial" w:eastAsia="Times New Roman" w:hAnsi="Arial" w:cs="Arial"/>
          <w:lang w:eastAsia="fr-FR"/>
        </w:rPr>
        <w:t>Le </w:t>
      </w:r>
      <w:r w:rsidRPr="006005E0">
        <w:rPr>
          <w:rFonts w:ascii="Arial" w:eastAsia="Times New Roman" w:hAnsi="Arial" w:cs="Arial"/>
          <w:bdr w:val="none" w:sz="0" w:space="0" w:color="auto" w:frame="1"/>
          <w:lang w:eastAsia="fr-FR"/>
        </w:rPr>
        <w:t>Diplôme d’Etat de la Jeunesse, de l’Education Populaire et du Sport</w:t>
      </w:r>
      <w:r w:rsidRPr="006005E0">
        <w:rPr>
          <w:rFonts w:ascii="Arial" w:eastAsia="Times New Roman" w:hAnsi="Arial" w:cs="Arial"/>
          <w:lang w:eastAsia="fr-FR"/>
        </w:rPr>
        <w:t>, spécialité Animation socio-éducative ou culturelle</w:t>
      </w:r>
    </w:p>
    <w:p w14:paraId="6FBA8807" w14:textId="249BD0D8" w:rsidR="006005E0" w:rsidRPr="00F171C1" w:rsidRDefault="006005E0" w:rsidP="008B7DDF">
      <w:pPr>
        <w:numPr>
          <w:ilvl w:val="0"/>
          <w:numId w:val="1"/>
        </w:numPr>
        <w:shd w:val="clear" w:color="auto" w:fill="FFFFFF"/>
        <w:spacing w:after="0" w:line="240" w:lineRule="auto"/>
        <w:ind w:left="-850"/>
        <w:textAlignment w:val="baseline"/>
        <w:rPr>
          <w:rFonts w:ascii="Arial" w:eastAsia="Times New Roman" w:hAnsi="Arial" w:cs="Arial"/>
          <w:lang w:eastAsia="fr-FR"/>
        </w:rPr>
      </w:pPr>
      <w:r w:rsidRPr="006005E0">
        <w:rPr>
          <w:rFonts w:ascii="Arial" w:eastAsia="Times New Roman" w:hAnsi="Arial" w:cs="Arial"/>
          <w:lang w:eastAsia="fr-FR"/>
        </w:rPr>
        <w:t>Le </w:t>
      </w:r>
      <w:r w:rsidRPr="006005E0">
        <w:rPr>
          <w:rFonts w:ascii="Arial" w:eastAsia="Times New Roman" w:hAnsi="Arial" w:cs="Arial"/>
          <w:bdr w:val="none" w:sz="0" w:space="0" w:color="auto" w:frame="1"/>
          <w:lang w:eastAsia="fr-FR"/>
        </w:rPr>
        <w:t>DUT Carrières Sociales</w:t>
      </w:r>
      <w:r w:rsidRPr="006005E0">
        <w:rPr>
          <w:rFonts w:ascii="Arial" w:eastAsia="Times New Roman" w:hAnsi="Arial" w:cs="Arial"/>
          <w:lang w:eastAsia="fr-FR"/>
        </w:rPr>
        <w:t>, option animation sociale et socioculturelle</w:t>
      </w:r>
    </w:p>
    <w:p w14:paraId="08A7A8D7" w14:textId="1D7FB193" w:rsidR="006005E0" w:rsidRPr="006005E0" w:rsidRDefault="008B7DDF" w:rsidP="008B7DDF">
      <w:pPr>
        <w:numPr>
          <w:ilvl w:val="0"/>
          <w:numId w:val="1"/>
        </w:numPr>
        <w:shd w:val="clear" w:color="auto" w:fill="FFFFFF"/>
        <w:spacing w:after="0" w:line="240" w:lineRule="auto"/>
        <w:ind w:left="-850"/>
        <w:textAlignment w:val="baseline"/>
        <w:rPr>
          <w:rFonts w:ascii="Arial" w:eastAsia="Times New Roman" w:hAnsi="Arial" w:cs="Arial"/>
          <w:lang w:eastAsia="fr-FR"/>
        </w:rPr>
      </w:pPr>
      <w:r>
        <w:rPr>
          <w:rFonts w:ascii="Arial" w:eastAsia="Times New Roman" w:hAnsi="Arial" w:cs="Arial"/>
          <w:noProof/>
          <w:lang w:eastAsia="fr-FR"/>
        </w:rPr>
        <mc:AlternateContent>
          <mc:Choice Requires="wps">
            <w:drawing>
              <wp:anchor distT="0" distB="0" distL="114300" distR="114300" simplePos="0" relativeHeight="251668480" behindDoc="0" locked="0" layoutInCell="1" allowOverlap="1" wp14:anchorId="46CC0CE6" wp14:editId="74B33832">
                <wp:simplePos x="0" y="0"/>
                <wp:positionH relativeFrom="column">
                  <wp:posOffset>3157855</wp:posOffset>
                </wp:positionH>
                <wp:positionV relativeFrom="paragraph">
                  <wp:posOffset>87630</wp:posOffset>
                </wp:positionV>
                <wp:extent cx="3378200" cy="1866900"/>
                <wp:effectExtent l="0" t="0" r="0" b="0"/>
                <wp:wrapNone/>
                <wp:docPr id="13" name="Rectangle 13"/>
                <wp:cNvGraphicFramePr/>
                <a:graphic xmlns:a="http://schemas.openxmlformats.org/drawingml/2006/main">
                  <a:graphicData uri="http://schemas.microsoft.com/office/word/2010/wordprocessingShape">
                    <wps:wsp>
                      <wps:cNvSpPr/>
                      <wps:spPr>
                        <a:xfrm>
                          <a:off x="0" y="0"/>
                          <a:ext cx="3378200" cy="18669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679E790" w14:textId="61D9CDDA" w:rsidR="008B7DDF" w:rsidRDefault="008B7DDF" w:rsidP="008B7DDF">
                            <w:pPr>
                              <w:jc w:val="center"/>
                            </w:pPr>
                            <w:r>
                              <w:rPr>
                                <w:noProof/>
                                <w:lang w:eastAsia="fr-FR"/>
                              </w:rPr>
                              <w:drawing>
                                <wp:inline distT="0" distB="0" distL="0" distR="0" wp14:anchorId="7BBB18DB" wp14:editId="33A17C72">
                                  <wp:extent cx="2793365" cy="1762760"/>
                                  <wp:effectExtent l="0" t="0" r="6985" b="889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2793365" cy="1762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CC0CE6" id="Rectangle 13" o:spid="_x0000_s1032" style="position:absolute;left:0;text-align:left;margin-left:248.65pt;margin-top:6.9pt;width:266pt;height:14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" fillcolor="white [3201]" stroked="f" strokeweight="1pt">
                <v:textbox>
                  <w:txbxContent>
                    <w:p w14:paraId="7679E790" w14:textId="61D9CDDA" w:rsidR="008B7DDF" w:rsidRDefault="008B7DDF" w:rsidP="008B7DDF">
                      <w:pPr>
                        <w:jc w:val="center"/>
                      </w:pPr>
                      <w:r>
                        <w:rPr>
                          <w:noProof/>
                        </w:rPr>
                        <w:drawing>
                          <wp:inline distT="0" distB="0" distL="0" distR="0" wp14:anchorId="7BBB18DB" wp14:editId="33A17C72">
                            <wp:extent cx="2793365" cy="1762760"/>
                            <wp:effectExtent l="0" t="0" r="6985" b="889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Lst>
                                    </a:blip>
                                    <a:stretch>
                                      <a:fillRect/>
                                    </a:stretch>
                                  </pic:blipFill>
                                  <pic:spPr>
                                    <a:xfrm>
                                      <a:off x="0" y="0"/>
                                      <a:ext cx="2793365" cy="1762760"/>
                                    </a:xfrm>
                                    <a:prstGeom prst="rect">
                                      <a:avLst/>
                                    </a:prstGeom>
                                  </pic:spPr>
                                </pic:pic>
                              </a:graphicData>
                            </a:graphic>
                          </wp:inline>
                        </w:drawing>
                      </w:r>
                    </w:p>
                  </w:txbxContent>
                </v:textbox>
              </v:rect>
            </w:pict>
          </mc:Fallback>
        </mc:AlternateContent>
      </w:r>
      <w:r w:rsidR="006005E0" w:rsidRPr="00F171C1">
        <w:rPr>
          <w:rFonts w:ascii="Arial" w:eastAsia="Times New Roman" w:hAnsi="Arial" w:cs="Arial"/>
          <w:lang w:eastAsia="fr-FR"/>
        </w:rPr>
        <w:t>Le Bac Professionnel Animation</w:t>
      </w:r>
    </w:p>
    <w:p w14:paraId="784FCD4B" w14:textId="77777777" w:rsidR="006005E0" w:rsidRPr="00F171C1" w:rsidRDefault="006005E0" w:rsidP="002E6225">
      <w:pPr>
        <w:jc w:val="both"/>
        <w:rPr>
          <w:rFonts w:ascii="Arial" w:hAnsi="Arial" w:cs="Arial"/>
        </w:rPr>
      </w:pPr>
    </w:p>
    <w:p w14:paraId="330FA158" w14:textId="77777777" w:rsidR="008B7DDF" w:rsidRDefault="008B7DDF"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p>
    <w:p w14:paraId="0E61E42C" w14:textId="77777777" w:rsidR="008B7DDF" w:rsidRDefault="008B7DDF"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p>
    <w:p w14:paraId="69BB0FE2" w14:textId="7E4572CF" w:rsidR="008B7DDF" w:rsidRDefault="008B7DDF"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p>
    <w:p w14:paraId="495279F7" w14:textId="216E6255" w:rsidR="004D0711" w:rsidRDefault="004D0711"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p>
    <w:p w14:paraId="22BF0D5B" w14:textId="77777777" w:rsidR="004D0711" w:rsidRDefault="004D0711"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p>
    <w:p w14:paraId="1605DE80" w14:textId="2F3D9CF4" w:rsidR="006005E0" w:rsidRPr="006005E0" w:rsidRDefault="00F171C1" w:rsidP="008B7DDF">
      <w:pPr>
        <w:shd w:val="clear" w:color="auto" w:fill="FFFFFF"/>
        <w:spacing w:after="300" w:line="240" w:lineRule="auto"/>
        <w:ind w:left="-1191"/>
        <w:jc w:val="both"/>
        <w:textAlignment w:val="baseline"/>
        <w:outlineLvl w:val="1"/>
        <w:rPr>
          <w:rFonts w:ascii="Arial" w:eastAsia="Times New Roman" w:hAnsi="Arial" w:cs="Arial"/>
          <w:b/>
          <w:bCs/>
          <w:lang w:eastAsia="fr-FR"/>
        </w:rPr>
      </w:pPr>
      <w:r w:rsidRPr="00F171C1">
        <w:rPr>
          <w:rFonts w:ascii="Arial" w:eastAsia="Times New Roman" w:hAnsi="Arial" w:cs="Arial"/>
          <w:b/>
          <w:bCs/>
          <w:lang w:eastAsia="fr-FR"/>
        </w:rPr>
        <w:t>Pour être animateur en EHPAD il faut faire preuve de :</w:t>
      </w:r>
    </w:p>
    <w:p w14:paraId="7A359203" w14:textId="77777777" w:rsidR="006005E0" w:rsidRPr="006005E0" w:rsidRDefault="006005E0" w:rsidP="008B7DDF">
      <w:pPr>
        <w:numPr>
          <w:ilvl w:val="0"/>
          <w:numId w:val="2"/>
        </w:num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b/>
          <w:bCs/>
          <w:bdr w:val="none" w:sz="0" w:space="0" w:color="auto" w:frame="1"/>
          <w:lang w:eastAsia="fr-FR"/>
        </w:rPr>
        <w:t>Créativité </w:t>
      </w:r>
      <w:r w:rsidRPr="006005E0">
        <w:rPr>
          <w:rFonts w:ascii="Arial" w:eastAsia="Times New Roman" w:hAnsi="Arial" w:cs="Arial"/>
          <w:lang w:eastAsia="fr-FR"/>
        </w:rPr>
        <w:t>: pour s’adapter à chaque personne, il faut être capable de sortir des sentiers battus, faire preuve de curiosité intellectuelle et d’imagination afin de proposer des activités originales et stimulantes.</w:t>
      </w:r>
    </w:p>
    <w:p w14:paraId="742F8229" w14:textId="77777777" w:rsidR="006005E0" w:rsidRPr="006005E0" w:rsidRDefault="006005E0" w:rsidP="008B7DDF">
      <w:pPr>
        <w:numPr>
          <w:ilvl w:val="0"/>
          <w:numId w:val="2"/>
        </w:num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b/>
          <w:bCs/>
          <w:bdr w:val="none" w:sz="0" w:space="0" w:color="auto" w:frame="1"/>
          <w:lang w:eastAsia="fr-FR"/>
        </w:rPr>
        <w:t>Persévérance</w:t>
      </w:r>
      <w:r w:rsidRPr="006005E0">
        <w:rPr>
          <w:rFonts w:ascii="Arial" w:eastAsia="Times New Roman" w:hAnsi="Arial" w:cs="Arial"/>
          <w:lang w:eastAsia="fr-FR"/>
        </w:rPr>
        <w:t> : selon l’état de santé des personnes, les résultats des actions peuvent être très variables. L’amélioration n’est pas toujours au rendez-vous, mais l’animateur doit pouvoir garder intacts sa motivation et son enthousiasme.</w:t>
      </w:r>
    </w:p>
    <w:p w14:paraId="5DA14F83" w14:textId="77777777" w:rsidR="006005E0" w:rsidRPr="006005E0" w:rsidRDefault="006005E0" w:rsidP="008B7DDF">
      <w:pPr>
        <w:numPr>
          <w:ilvl w:val="0"/>
          <w:numId w:val="2"/>
        </w:num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b/>
          <w:bCs/>
          <w:bdr w:val="none" w:sz="0" w:space="0" w:color="auto" w:frame="1"/>
          <w:lang w:eastAsia="fr-FR"/>
        </w:rPr>
        <w:t>Capacités de communication</w:t>
      </w:r>
      <w:r w:rsidRPr="006005E0">
        <w:rPr>
          <w:rFonts w:ascii="Arial" w:eastAsia="Times New Roman" w:hAnsi="Arial" w:cs="Arial"/>
          <w:lang w:eastAsia="fr-FR"/>
        </w:rPr>
        <w:t> : il s’agit de s’adapter à des interlocuteurs très variés : des professionnels de la santé (avec qui l’animateur peut partager un langage technique, voire un « jargon »), des familles et des résidents – et pour ces derniers, avec parfois des troubles du langage, des intervenants extérieurs avec leurs spécificités (artistes, enseignants, adolescents…).</w:t>
      </w:r>
    </w:p>
    <w:p w14:paraId="10742EBB" w14:textId="77777777" w:rsidR="006005E0" w:rsidRPr="006005E0" w:rsidRDefault="006005E0" w:rsidP="008B7DDF">
      <w:pPr>
        <w:numPr>
          <w:ilvl w:val="0"/>
          <w:numId w:val="2"/>
        </w:num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b/>
          <w:bCs/>
          <w:bdr w:val="none" w:sz="0" w:space="0" w:color="auto" w:frame="1"/>
          <w:lang w:eastAsia="fr-FR"/>
        </w:rPr>
        <w:t>Capacité à travailler en équipe</w:t>
      </w:r>
      <w:r w:rsidRPr="006005E0">
        <w:rPr>
          <w:rFonts w:ascii="Arial" w:eastAsia="Times New Roman" w:hAnsi="Arial" w:cs="Arial"/>
          <w:lang w:eastAsia="fr-FR"/>
        </w:rPr>
        <w:t> : cette qualité est fondamentale, car un animateur n’intervient jamais seul : son intervention se fait dans le cadre d’une prise en charge globale et d’un projet de soin incluant de nombreuses dimensions (physiques, psychologiques, sociales).</w:t>
      </w:r>
    </w:p>
    <w:p w14:paraId="5431831D" w14:textId="77777777" w:rsidR="006005E0" w:rsidRPr="006005E0" w:rsidRDefault="006005E0" w:rsidP="008B7DDF">
      <w:pPr>
        <w:numPr>
          <w:ilvl w:val="0"/>
          <w:numId w:val="2"/>
        </w:num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b/>
          <w:bCs/>
          <w:bdr w:val="none" w:sz="0" w:space="0" w:color="auto" w:frame="1"/>
          <w:lang w:eastAsia="fr-FR"/>
        </w:rPr>
        <w:t>Rigueur</w:t>
      </w:r>
      <w:r w:rsidRPr="006005E0">
        <w:rPr>
          <w:rFonts w:ascii="Arial" w:eastAsia="Times New Roman" w:hAnsi="Arial" w:cs="Arial"/>
          <w:lang w:eastAsia="fr-FR"/>
        </w:rPr>
        <w:t> : dans une période de restriction financière, il doit être capable d’établir des budgets réalistes, et de s’y tenir.</w:t>
      </w:r>
    </w:p>
    <w:p w14:paraId="3730ECC8" w14:textId="4CBADC05" w:rsidR="00F171C1" w:rsidRPr="006005E0" w:rsidRDefault="00F171C1" w:rsidP="008B7DDF">
      <w:pPr>
        <w:shd w:val="clear" w:color="auto" w:fill="FFFFFF"/>
        <w:spacing w:after="0" w:line="240" w:lineRule="auto"/>
        <w:ind w:left="-1191"/>
        <w:jc w:val="both"/>
        <w:textAlignment w:val="baseline"/>
        <w:rPr>
          <w:rFonts w:ascii="Arial" w:eastAsia="Times New Roman" w:hAnsi="Arial" w:cs="Arial"/>
          <w:lang w:eastAsia="fr-FR"/>
        </w:rPr>
      </w:pPr>
      <w:r w:rsidRPr="006005E0">
        <w:rPr>
          <w:rFonts w:ascii="Arial" w:eastAsia="Times New Roman" w:hAnsi="Arial" w:cs="Arial"/>
          <w:lang w:eastAsia="fr-FR"/>
        </w:rPr>
        <w:t>La rémunération d’un animateur en gérontologie débutant est d’environ </w:t>
      </w:r>
      <w:r w:rsidRPr="006005E0">
        <w:rPr>
          <w:rFonts w:ascii="Arial" w:eastAsia="Times New Roman" w:hAnsi="Arial" w:cs="Arial"/>
          <w:b/>
          <w:bCs/>
          <w:bdr w:val="none" w:sz="0" w:space="0" w:color="auto" w:frame="1"/>
          <w:lang w:eastAsia="fr-FR"/>
        </w:rPr>
        <w:t>1 700 € bruts mensuels</w:t>
      </w:r>
      <w:r w:rsidRPr="006005E0">
        <w:rPr>
          <w:rFonts w:ascii="Arial" w:eastAsia="Times New Roman" w:hAnsi="Arial" w:cs="Arial"/>
          <w:lang w:eastAsia="fr-FR"/>
        </w:rPr>
        <w:t> (selon la convention).</w:t>
      </w:r>
    </w:p>
    <w:p w14:paraId="06F9628C" w14:textId="77777777" w:rsidR="00F171C1" w:rsidRPr="00F171C1" w:rsidRDefault="00F171C1" w:rsidP="008B7DDF">
      <w:pPr>
        <w:ind w:left="-1191"/>
        <w:jc w:val="both"/>
        <w:rPr>
          <w:rFonts w:ascii="Arial" w:hAnsi="Arial" w:cs="Arial"/>
        </w:rPr>
      </w:pPr>
      <w:r w:rsidRPr="00F171C1">
        <w:rPr>
          <w:rFonts w:ascii="Arial" w:hAnsi="Arial" w:cs="Arial"/>
        </w:rPr>
        <w:t>Cette matinée nous a permis de découvrir ce métier et nous a aidé dans le choix de notre orientation. Cette rencontre nous a permis de nous apporter des idées nouvelles sur ce métier.</w:t>
      </w:r>
    </w:p>
    <w:p w14:paraId="4A5B1921" w14:textId="64211CAA" w:rsidR="00A93335" w:rsidRPr="008B7DDF" w:rsidRDefault="00F171C1" w:rsidP="008B7DDF">
      <w:pPr>
        <w:shd w:val="clear" w:color="auto" w:fill="FFFFFF"/>
        <w:spacing w:after="300" w:line="240" w:lineRule="auto"/>
        <w:jc w:val="right"/>
        <w:textAlignment w:val="baseline"/>
        <w:rPr>
          <w:rFonts w:ascii="Arial" w:eastAsia="Times New Roman" w:hAnsi="Arial" w:cs="Arial"/>
          <w:i/>
          <w:iCs/>
          <w:lang w:eastAsia="fr-FR"/>
        </w:rPr>
      </w:pPr>
      <w:r w:rsidRPr="00F171C1">
        <w:rPr>
          <w:rFonts w:ascii="Arial" w:eastAsia="Times New Roman" w:hAnsi="Arial" w:cs="Arial"/>
          <w:i/>
          <w:iCs/>
          <w:lang w:eastAsia="fr-FR"/>
        </w:rPr>
        <w:t>Clarisse, Morgane, Sandy, Eléa</w:t>
      </w:r>
    </w:p>
    <w:sectPr w:rsidR="00A93335" w:rsidRPr="008B7DD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FD896D" w14:textId="77777777" w:rsidR="00FE54F4" w:rsidRDefault="00FE54F4" w:rsidP="00EB0D1F">
      <w:pPr>
        <w:spacing w:after="0" w:line="240" w:lineRule="auto"/>
      </w:pPr>
      <w:r>
        <w:separator/>
      </w:r>
    </w:p>
  </w:endnote>
  <w:endnote w:type="continuationSeparator" w:id="0">
    <w:p w14:paraId="3287E02C" w14:textId="77777777" w:rsidR="00FE54F4" w:rsidRDefault="00FE54F4" w:rsidP="00EB0D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panose1 w:val="02020603050405020304"/>
    <w:charset w:val="00"/>
    <w:family w:val="roman"/>
    <w:pitch w:val="variable"/>
  </w:font>
  <w:font w:name="NSimSun">
    <w:panose1 w:val="02010609030101010101"/>
    <w:charset w:val="86"/>
    <w:family w:val="modern"/>
    <w:pitch w:val="fixed"/>
    <w:sig w:usb0="0000028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7B4E8B" w14:textId="77777777" w:rsidR="00FE54F4" w:rsidRDefault="00FE54F4" w:rsidP="00EB0D1F">
      <w:pPr>
        <w:spacing w:after="0" w:line="240" w:lineRule="auto"/>
      </w:pPr>
      <w:r>
        <w:separator/>
      </w:r>
    </w:p>
  </w:footnote>
  <w:footnote w:type="continuationSeparator" w:id="0">
    <w:p w14:paraId="19C94F4F" w14:textId="77777777" w:rsidR="00FE54F4" w:rsidRDefault="00FE54F4" w:rsidP="00EB0D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E1B28"/>
    <w:multiLevelType w:val="multilevel"/>
    <w:tmpl w:val="E2FC7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36D0173"/>
    <w:multiLevelType w:val="multilevel"/>
    <w:tmpl w:val="70922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6A0172AF"/>
    <w:multiLevelType w:val="multilevel"/>
    <w:tmpl w:val="C570E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490"/>
    <w:rsid w:val="000166FE"/>
    <w:rsid w:val="002E6225"/>
    <w:rsid w:val="00420F5F"/>
    <w:rsid w:val="0042581C"/>
    <w:rsid w:val="004D0711"/>
    <w:rsid w:val="006005E0"/>
    <w:rsid w:val="00640E3A"/>
    <w:rsid w:val="007C6578"/>
    <w:rsid w:val="008B7DDF"/>
    <w:rsid w:val="00A76969"/>
    <w:rsid w:val="00A93335"/>
    <w:rsid w:val="00AB5818"/>
    <w:rsid w:val="00BB32F6"/>
    <w:rsid w:val="00C56490"/>
    <w:rsid w:val="00EB0D1F"/>
    <w:rsid w:val="00F171C1"/>
    <w:rsid w:val="00FE54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DC3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C56490"/>
    <w:pPr>
      <w:suppressAutoHyphens/>
      <w:autoSpaceDN w:val="0"/>
      <w:spacing w:after="0" w:line="240" w:lineRule="auto"/>
      <w:textAlignment w:val="baseline"/>
    </w:pPr>
    <w:rPr>
      <w:rFonts w:ascii="Liberation Serif" w:eastAsia="NSimSun" w:hAnsi="Liberation Serif" w:cs="Mangal"/>
      <w:kern w:val="3"/>
      <w:sz w:val="24"/>
      <w:szCs w:val="24"/>
      <w:lang w:eastAsia="zh-CN" w:bidi="hi-IN"/>
    </w:rPr>
  </w:style>
  <w:style w:type="paragraph" w:styleId="NormalWeb">
    <w:name w:val="Normal (Web)"/>
    <w:basedOn w:val="Normal"/>
    <w:uiPriority w:val="99"/>
    <w:semiHidden/>
    <w:unhideWhenUsed/>
    <w:rsid w:val="00EB0D1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EB0D1F"/>
    <w:rPr>
      <w:b/>
      <w:bCs/>
    </w:rPr>
  </w:style>
  <w:style w:type="paragraph" w:styleId="En-tte">
    <w:name w:val="header"/>
    <w:basedOn w:val="Normal"/>
    <w:link w:val="En-tteCar"/>
    <w:uiPriority w:val="99"/>
    <w:unhideWhenUsed/>
    <w:rsid w:val="00EB0D1F"/>
    <w:pPr>
      <w:tabs>
        <w:tab w:val="center" w:pos="4536"/>
        <w:tab w:val="right" w:pos="9072"/>
      </w:tabs>
      <w:spacing w:after="0" w:line="240" w:lineRule="auto"/>
    </w:pPr>
  </w:style>
  <w:style w:type="character" w:customStyle="1" w:styleId="En-tteCar">
    <w:name w:val="En-tête Car"/>
    <w:basedOn w:val="Policepardfaut"/>
    <w:link w:val="En-tte"/>
    <w:uiPriority w:val="99"/>
    <w:rsid w:val="00EB0D1F"/>
  </w:style>
  <w:style w:type="paragraph" w:styleId="Pieddepage">
    <w:name w:val="footer"/>
    <w:basedOn w:val="Normal"/>
    <w:link w:val="PieddepageCar"/>
    <w:uiPriority w:val="99"/>
    <w:unhideWhenUsed/>
    <w:rsid w:val="00EB0D1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B0D1F"/>
  </w:style>
  <w:style w:type="paragraph" w:styleId="Textedebulles">
    <w:name w:val="Balloon Text"/>
    <w:basedOn w:val="Normal"/>
    <w:link w:val="TextedebullesCar"/>
    <w:uiPriority w:val="99"/>
    <w:semiHidden/>
    <w:unhideWhenUsed/>
    <w:rsid w:val="007C657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C657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C56490"/>
    <w:pPr>
      <w:suppressAutoHyphens/>
      <w:autoSpaceDN w:val="0"/>
      <w:spacing w:after="0" w:line="240" w:lineRule="auto"/>
      <w:textAlignment w:val="baseline"/>
    </w:pPr>
    <w:rPr>
      <w:rFonts w:ascii="Liberation Serif" w:eastAsia="NSimSun" w:hAnsi="Liberation Serif" w:cs="Mangal"/>
      <w:kern w:val="3"/>
      <w:sz w:val="24"/>
      <w:szCs w:val="24"/>
      <w:lang w:eastAsia="zh-CN" w:bidi="hi-IN"/>
    </w:rPr>
  </w:style>
  <w:style w:type="paragraph" w:styleId="NormalWeb">
    <w:name w:val="Normal (Web)"/>
    <w:basedOn w:val="Normal"/>
    <w:uiPriority w:val="99"/>
    <w:semiHidden/>
    <w:unhideWhenUsed/>
    <w:rsid w:val="00EB0D1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EB0D1F"/>
    <w:rPr>
      <w:b/>
      <w:bCs/>
    </w:rPr>
  </w:style>
  <w:style w:type="paragraph" w:styleId="En-tte">
    <w:name w:val="header"/>
    <w:basedOn w:val="Normal"/>
    <w:link w:val="En-tteCar"/>
    <w:uiPriority w:val="99"/>
    <w:unhideWhenUsed/>
    <w:rsid w:val="00EB0D1F"/>
    <w:pPr>
      <w:tabs>
        <w:tab w:val="center" w:pos="4536"/>
        <w:tab w:val="right" w:pos="9072"/>
      </w:tabs>
      <w:spacing w:after="0" w:line="240" w:lineRule="auto"/>
    </w:pPr>
  </w:style>
  <w:style w:type="character" w:customStyle="1" w:styleId="En-tteCar">
    <w:name w:val="En-tête Car"/>
    <w:basedOn w:val="Policepardfaut"/>
    <w:link w:val="En-tte"/>
    <w:uiPriority w:val="99"/>
    <w:rsid w:val="00EB0D1F"/>
  </w:style>
  <w:style w:type="paragraph" w:styleId="Pieddepage">
    <w:name w:val="footer"/>
    <w:basedOn w:val="Normal"/>
    <w:link w:val="PieddepageCar"/>
    <w:uiPriority w:val="99"/>
    <w:unhideWhenUsed/>
    <w:rsid w:val="00EB0D1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B0D1F"/>
  </w:style>
  <w:style w:type="paragraph" w:styleId="Textedebulles">
    <w:name w:val="Balloon Text"/>
    <w:basedOn w:val="Normal"/>
    <w:link w:val="TextedebullesCar"/>
    <w:uiPriority w:val="99"/>
    <w:semiHidden/>
    <w:unhideWhenUsed/>
    <w:rsid w:val="007C657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C657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810209">
      <w:bodyDiv w:val="1"/>
      <w:marLeft w:val="0"/>
      <w:marRight w:val="0"/>
      <w:marTop w:val="0"/>
      <w:marBottom w:val="0"/>
      <w:divBdr>
        <w:top w:val="none" w:sz="0" w:space="0" w:color="auto"/>
        <w:left w:val="none" w:sz="0" w:space="0" w:color="auto"/>
        <w:bottom w:val="none" w:sz="0" w:space="0" w:color="auto"/>
        <w:right w:val="none" w:sz="0" w:space="0" w:color="auto"/>
      </w:divBdr>
    </w:div>
    <w:div w:id="272254151">
      <w:bodyDiv w:val="1"/>
      <w:marLeft w:val="0"/>
      <w:marRight w:val="0"/>
      <w:marTop w:val="0"/>
      <w:marBottom w:val="0"/>
      <w:divBdr>
        <w:top w:val="none" w:sz="0" w:space="0" w:color="auto"/>
        <w:left w:val="none" w:sz="0" w:space="0" w:color="auto"/>
        <w:bottom w:val="none" w:sz="0" w:space="0" w:color="auto"/>
        <w:right w:val="none" w:sz="0" w:space="0" w:color="auto"/>
      </w:divBdr>
    </w:div>
    <w:div w:id="296956928">
      <w:bodyDiv w:val="1"/>
      <w:marLeft w:val="0"/>
      <w:marRight w:val="0"/>
      <w:marTop w:val="0"/>
      <w:marBottom w:val="0"/>
      <w:divBdr>
        <w:top w:val="none" w:sz="0" w:space="0" w:color="auto"/>
        <w:left w:val="none" w:sz="0" w:space="0" w:color="auto"/>
        <w:bottom w:val="none" w:sz="0" w:space="0" w:color="auto"/>
        <w:right w:val="none" w:sz="0" w:space="0" w:color="auto"/>
      </w:divBdr>
    </w:div>
    <w:div w:id="1255824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30.png"/><Relationship Id="rId26" Type="http://schemas.openxmlformats.org/officeDocument/2006/relationships/image" Target="media/image50.png"/><Relationship Id="rId3" Type="http://schemas.microsoft.com/office/2007/relationships/stylesWithEffects" Target="stylesWithEffects.xml"/><Relationship Id="rId21" Type="http://schemas.microsoft.com/office/2007/relationships/hdphoto" Target="media/hdphoto4.wdp"/><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3.wdp"/><Relationship Id="rId25" Type="http://schemas.microsoft.com/office/2007/relationships/hdphoto" Target="media/hdphoto5.wdp"/><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4.png"/><Relationship Id="rId29" Type="http://schemas.microsoft.com/office/2007/relationships/hdphoto" Target="media/hdphoto6.wdp"/><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0.wdp"/><Relationship Id="rId24" Type="http://schemas.openxmlformats.org/officeDocument/2006/relationships/image" Target="media/image5.png"/><Relationship Id="rId32"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0.wdp"/><Relationship Id="rId23" Type="http://schemas.microsoft.com/office/2007/relationships/hdphoto" Target="media/hdphoto40.wdp"/><Relationship Id="rId28" Type="http://schemas.openxmlformats.org/officeDocument/2006/relationships/image" Target="media/image6.png"/><Relationship Id="rId10" Type="http://schemas.openxmlformats.org/officeDocument/2006/relationships/image" Target="media/image10.png"/><Relationship Id="rId19" Type="http://schemas.microsoft.com/office/2007/relationships/hdphoto" Target="media/hdphoto30.wdp"/><Relationship Id="rId31" Type="http://schemas.microsoft.com/office/2007/relationships/hdphoto" Target="media/hdphoto60.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20.png"/><Relationship Id="rId22" Type="http://schemas.openxmlformats.org/officeDocument/2006/relationships/image" Target="media/image40.png"/><Relationship Id="rId27" Type="http://schemas.microsoft.com/office/2007/relationships/hdphoto" Target="media/hdphoto50.wdp"/><Relationship Id="rId30" Type="http://schemas.openxmlformats.org/officeDocument/2006/relationships/image" Target="media/image6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1204</Words>
  <Characters>6628</Characters>
  <Application>Microsoft Office Word</Application>
  <DocSecurity>0</DocSecurity>
  <Lines>55</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Christophe Ragot</dc:creator>
  <cp:lastModifiedBy>provadj2</cp:lastModifiedBy>
  <cp:revision>2</cp:revision>
  <dcterms:created xsi:type="dcterms:W3CDTF">2021-02-19T16:09:00Z</dcterms:created>
  <dcterms:modified xsi:type="dcterms:W3CDTF">2021-02-19T16:09:00Z</dcterms:modified>
</cp:coreProperties>
</file>